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53" w:rsidRPr="008B7236" w:rsidRDefault="00A00D53" w:rsidP="00A00D53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B7236">
        <w:rPr>
          <w:rFonts w:ascii="Arial" w:hAnsi="Arial" w:cs="Arial"/>
          <w:b/>
          <w:sz w:val="20"/>
          <w:szCs w:val="20"/>
        </w:rPr>
        <w:t xml:space="preserve">WARUNKI </w:t>
      </w:r>
      <w:r>
        <w:rPr>
          <w:rFonts w:ascii="Arial" w:hAnsi="Arial" w:cs="Arial"/>
          <w:b/>
          <w:sz w:val="20"/>
          <w:szCs w:val="20"/>
        </w:rPr>
        <w:t xml:space="preserve">II </w:t>
      </w:r>
      <w:r w:rsidRPr="008B7236">
        <w:rPr>
          <w:rFonts w:ascii="Arial" w:hAnsi="Arial" w:cs="Arial"/>
          <w:b/>
          <w:sz w:val="20"/>
          <w:szCs w:val="20"/>
        </w:rPr>
        <w:t>PRZETARGU</w:t>
      </w:r>
    </w:p>
    <w:p w:rsidR="00A00D53" w:rsidRPr="008B7236" w:rsidRDefault="00A00D53" w:rsidP="00A00D53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B7236">
        <w:rPr>
          <w:rFonts w:ascii="Arial" w:hAnsi="Arial" w:cs="Arial"/>
          <w:b/>
          <w:sz w:val="20"/>
          <w:szCs w:val="20"/>
        </w:rPr>
        <w:t>USTNEGO NIEOGRANICZONEGO NA SPRZEDAŻ NIERUCHOMOŚCI GRUNTOWYCH STANOWIĄCYCH WŁASNOŚĆ GMINY LIDZBARK</w:t>
      </w:r>
    </w:p>
    <w:p w:rsidR="00A00D53" w:rsidRDefault="00A00D53" w:rsidP="00A00D53">
      <w:pPr>
        <w:pStyle w:val="Tekstpodstawowy2"/>
        <w:jc w:val="both"/>
        <w:rPr>
          <w:rFonts w:ascii="Arial" w:hAnsi="Arial" w:cs="Arial"/>
          <w:sz w:val="20"/>
        </w:rPr>
      </w:pPr>
    </w:p>
    <w:p w:rsidR="00A00D53" w:rsidRDefault="00A00D53" w:rsidP="00A00D53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A00D53" w:rsidRPr="00B62C40" w:rsidRDefault="00A00D53" w:rsidP="00A00D53">
      <w:pPr>
        <w:pStyle w:val="Bezodstpw"/>
        <w:rPr>
          <w:rFonts w:ascii="Arial" w:hAnsi="Arial" w:cs="Arial"/>
          <w:b/>
          <w:sz w:val="20"/>
          <w:szCs w:val="20"/>
        </w:rPr>
      </w:pPr>
      <w:r w:rsidRPr="00B62C40">
        <w:rPr>
          <w:rFonts w:ascii="Arial" w:hAnsi="Arial" w:cs="Arial"/>
          <w:b/>
          <w:sz w:val="20"/>
          <w:szCs w:val="20"/>
        </w:rPr>
        <w:t>§ 1 Podstawy prawne.</w:t>
      </w:r>
    </w:p>
    <w:p w:rsidR="00A00D53" w:rsidRPr="008B7236" w:rsidRDefault="00A00D53" w:rsidP="00A00D53">
      <w:pPr>
        <w:pStyle w:val="Bezodstpw"/>
        <w:rPr>
          <w:rFonts w:ascii="Arial" w:hAnsi="Arial" w:cs="Arial"/>
          <w:sz w:val="10"/>
          <w:szCs w:val="10"/>
        </w:rPr>
      </w:pPr>
    </w:p>
    <w:p w:rsidR="00A00D53" w:rsidRPr="0008680A" w:rsidRDefault="00A00D53" w:rsidP="00A00D53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Przetarg organizowany jest przez Burmistrza Lidzbarka, na podstawie przepisów art. 37 ust.1 i art.38 ustawy z </w:t>
      </w:r>
      <w:proofErr w:type="gramStart"/>
      <w:r>
        <w:rPr>
          <w:rFonts w:ascii="Arial" w:hAnsi="Arial" w:cs="Arial"/>
          <w:sz w:val="20"/>
          <w:szCs w:val="20"/>
        </w:rPr>
        <w:t>dnia  21 sierpnia</w:t>
      </w:r>
      <w:proofErr w:type="gramEnd"/>
      <w:r>
        <w:rPr>
          <w:rFonts w:ascii="Arial" w:hAnsi="Arial" w:cs="Arial"/>
          <w:sz w:val="20"/>
          <w:szCs w:val="20"/>
        </w:rPr>
        <w:t xml:space="preserve"> 1997r o gospodarce nieruchomościami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z 2015r</w:t>
      </w:r>
      <w:proofErr w:type="gramStart"/>
      <w:r>
        <w:rPr>
          <w:rFonts w:ascii="Arial" w:hAnsi="Arial" w:cs="Arial"/>
          <w:sz w:val="20"/>
          <w:szCs w:val="20"/>
        </w:rPr>
        <w:t>.,poz</w:t>
      </w:r>
      <w:proofErr w:type="gramEnd"/>
      <w:r>
        <w:rPr>
          <w:rFonts w:ascii="Arial" w:hAnsi="Arial" w:cs="Arial"/>
          <w:sz w:val="20"/>
          <w:szCs w:val="20"/>
        </w:rPr>
        <w:t xml:space="preserve"> 782), oraz § 6 Rozporządzenia Rady Ministrów z dnia 14 września 2004r. w sprawie sposobu i trybu przeprowadzania przetargów oraz rokowań na zbycie nieruchomości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 xml:space="preserve"> 2014r., </w:t>
      </w:r>
      <w:proofErr w:type="spellStart"/>
      <w:r>
        <w:rPr>
          <w:rFonts w:ascii="Arial" w:hAnsi="Arial" w:cs="Arial"/>
          <w:sz w:val="20"/>
          <w:szCs w:val="20"/>
        </w:rPr>
        <w:t>poz</w:t>
      </w:r>
      <w:proofErr w:type="spellEnd"/>
      <w:r>
        <w:rPr>
          <w:rFonts w:ascii="Arial" w:hAnsi="Arial" w:cs="Arial"/>
          <w:sz w:val="20"/>
          <w:szCs w:val="20"/>
        </w:rPr>
        <w:t xml:space="preserve"> 1490).</w:t>
      </w:r>
    </w:p>
    <w:p w:rsidR="00A00D53" w:rsidRPr="008B7236" w:rsidRDefault="00A00D53" w:rsidP="00A00D53">
      <w:pPr>
        <w:pStyle w:val="Bezodstpw"/>
        <w:rPr>
          <w:rFonts w:ascii="Arial" w:hAnsi="Arial" w:cs="Arial"/>
          <w:sz w:val="10"/>
          <w:szCs w:val="10"/>
        </w:rPr>
      </w:pPr>
    </w:p>
    <w:p w:rsidR="00A00D53" w:rsidRPr="00B62C40" w:rsidRDefault="00A00D53" w:rsidP="00A00D53">
      <w:pPr>
        <w:pStyle w:val="Bezodstpw"/>
        <w:rPr>
          <w:rFonts w:ascii="Arial" w:hAnsi="Arial" w:cs="Arial"/>
          <w:b/>
          <w:sz w:val="20"/>
          <w:szCs w:val="20"/>
        </w:rPr>
      </w:pPr>
      <w:r w:rsidRPr="00B62C40">
        <w:rPr>
          <w:rFonts w:ascii="Arial" w:hAnsi="Arial" w:cs="Arial"/>
          <w:b/>
          <w:sz w:val="20"/>
          <w:szCs w:val="20"/>
        </w:rPr>
        <w:t>§ 2 Przedmiot przetargu.</w:t>
      </w:r>
    </w:p>
    <w:p w:rsidR="00A00D53" w:rsidRPr="008B7236" w:rsidRDefault="00A00D53" w:rsidP="00A00D53">
      <w:pPr>
        <w:pStyle w:val="Bezodstpw"/>
        <w:ind w:left="284"/>
        <w:rPr>
          <w:rFonts w:ascii="Arial" w:hAnsi="Arial" w:cs="Arial"/>
          <w:sz w:val="10"/>
          <w:szCs w:val="10"/>
          <w:u w:val="single"/>
        </w:rPr>
      </w:pPr>
    </w:p>
    <w:p w:rsidR="00A00D53" w:rsidRPr="006560B4" w:rsidRDefault="00A00D53" w:rsidP="00A00D53">
      <w:pPr>
        <w:pStyle w:val="Tekstpodstawowy3"/>
        <w:tabs>
          <w:tab w:val="left" w:pos="0"/>
        </w:tabs>
        <w:spacing w:line="240" w:lineRule="auto"/>
        <w:ind w:left="284" w:hanging="284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6560B4">
        <w:rPr>
          <w:rFonts w:ascii="Arial" w:hAnsi="Arial"/>
          <w:bCs/>
          <w:sz w:val="20"/>
          <w:szCs w:val="20"/>
        </w:rPr>
        <w:t>nieruchomości</w:t>
      </w:r>
      <w:proofErr w:type="gramEnd"/>
      <w:r w:rsidRPr="006560B4">
        <w:rPr>
          <w:rFonts w:ascii="Arial" w:hAnsi="Arial"/>
          <w:bCs/>
          <w:sz w:val="20"/>
          <w:szCs w:val="20"/>
        </w:rPr>
        <w:t xml:space="preserve"> gruntow</w:t>
      </w:r>
      <w:r>
        <w:rPr>
          <w:rFonts w:ascii="Arial" w:hAnsi="Arial"/>
          <w:bCs/>
          <w:sz w:val="20"/>
          <w:szCs w:val="20"/>
        </w:rPr>
        <w:t>e</w:t>
      </w:r>
      <w:r w:rsidRPr="006560B4">
        <w:rPr>
          <w:rFonts w:ascii="Arial" w:hAnsi="Arial"/>
          <w:bCs/>
          <w:sz w:val="20"/>
          <w:szCs w:val="20"/>
        </w:rPr>
        <w:t xml:space="preserve"> niezabudowan</w:t>
      </w:r>
      <w:r>
        <w:rPr>
          <w:rFonts w:ascii="Arial" w:hAnsi="Arial"/>
          <w:bCs/>
          <w:sz w:val="20"/>
          <w:szCs w:val="20"/>
        </w:rPr>
        <w:t>e</w:t>
      </w:r>
      <w:r w:rsidRPr="006560B4">
        <w:rPr>
          <w:rFonts w:ascii="Arial" w:hAnsi="Arial"/>
          <w:bCs/>
          <w:sz w:val="20"/>
          <w:szCs w:val="20"/>
        </w:rPr>
        <w:t>, stanowiąc</w:t>
      </w:r>
      <w:r>
        <w:rPr>
          <w:rFonts w:ascii="Arial" w:hAnsi="Arial"/>
          <w:bCs/>
          <w:sz w:val="20"/>
          <w:szCs w:val="20"/>
        </w:rPr>
        <w:t>e</w:t>
      </w:r>
      <w:r w:rsidRPr="006560B4">
        <w:rPr>
          <w:rFonts w:ascii="Arial" w:hAnsi="Arial"/>
          <w:bCs/>
          <w:sz w:val="20"/>
          <w:szCs w:val="20"/>
        </w:rPr>
        <w:t xml:space="preserve"> własność Gminy Lidzbark, </w:t>
      </w:r>
      <w:r w:rsidRPr="006560B4">
        <w:rPr>
          <w:rFonts w:ascii="Arial" w:hAnsi="Arial"/>
          <w:b/>
          <w:sz w:val="20"/>
          <w:szCs w:val="20"/>
        </w:rPr>
        <w:t>położon</w:t>
      </w:r>
      <w:r>
        <w:rPr>
          <w:rFonts w:ascii="Arial" w:hAnsi="Arial"/>
          <w:b/>
          <w:sz w:val="20"/>
          <w:szCs w:val="20"/>
        </w:rPr>
        <w:t>e</w:t>
      </w:r>
      <w:r w:rsidRPr="006560B4">
        <w:rPr>
          <w:rFonts w:ascii="Arial" w:hAnsi="Arial"/>
          <w:b/>
          <w:sz w:val="20"/>
          <w:szCs w:val="20"/>
        </w:rPr>
        <w:t xml:space="preserve"> w Lidzbarku przy ulicy Stefana Batorego i Kazimierza Jagiellończyka, </w:t>
      </w:r>
      <w:r w:rsidRPr="006560B4">
        <w:rPr>
          <w:rFonts w:ascii="Arial" w:hAnsi="Arial"/>
          <w:sz w:val="20"/>
          <w:szCs w:val="20"/>
        </w:rPr>
        <w:t>na nowo powstającym osiedlu budownictwa jednorodzinnego (teren uzbrojony w sieć wodociągową i kanalizacyjną)</w:t>
      </w:r>
      <w:r w:rsidRPr="006560B4">
        <w:rPr>
          <w:rFonts w:ascii="Arial" w:hAnsi="Arial"/>
          <w:b/>
          <w:sz w:val="20"/>
          <w:szCs w:val="20"/>
        </w:rPr>
        <w:t xml:space="preserve"> ok. 50m od drogi wojewódzkiej nr 544 Lidzbark-Brodnica, w bliskim sąsiedztwie lasu i jeziora,</w:t>
      </w:r>
      <w:r w:rsidRPr="006560B4">
        <w:rPr>
          <w:rFonts w:ascii="Arial" w:hAnsi="Arial"/>
          <w:bCs/>
          <w:sz w:val="20"/>
          <w:szCs w:val="20"/>
        </w:rPr>
        <w:t xml:space="preserve"> zapisan</w:t>
      </w:r>
      <w:r>
        <w:rPr>
          <w:rFonts w:ascii="Arial" w:hAnsi="Arial"/>
          <w:bCs/>
          <w:sz w:val="20"/>
          <w:szCs w:val="20"/>
        </w:rPr>
        <w:t>e</w:t>
      </w:r>
      <w:r w:rsidRPr="006560B4">
        <w:rPr>
          <w:rFonts w:ascii="Arial" w:hAnsi="Arial"/>
          <w:bCs/>
          <w:sz w:val="20"/>
          <w:szCs w:val="20"/>
        </w:rPr>
        <w:t xml:space="preserve"> w księdze wieczystej </w:t>
      </w:r>
      <w:r w:rsidRPr="006560B4">
        <w:rPr>
          <w:rFonts w:ascii="Arial" w:hAnsi="Arial"/>
          <w:b/>
          <w:sz w:val="20"/>
          <w:szCs w:val="20"/>
        </w:rPr>
        <w:t>KW Nr</w:t>
      </w:r>
      <w:r w:rsidRPr="006560B4">
        <w:rPr>
          <w:rFonts w:ascii="Arial" w:hAnsi="Arial"/>
          <w:bCs/>
          <w:sz w:val="20"/>
          <w:szCs w:val="20"/>
        </w:rPr>
        <w:t xml:space="preserve"> </w:t>
      </w:r>
      <w:r w:rsidRPr="006560B4">
        <w:rPr>
          <w:rFonts w:ascii="Arial" w:hAnsi="Arial"/>
          <w:b/>
          <w:bCs/>
          <w:sz w:val="20"/>
          <w:szCs w:val="20"/>
        </w:rPr>
        <w:t>EL1D/000</w:t>
      </w:r>
      <w:r w:rsidRPr="006560B4">
        <w:rPr>
          <w:rFonts w:ascii="Arial" w:hAnsi="Arial"/>
          <w:b/>
          <w:sz w:val="20"/>
          <w:szCs w:val="20"/>
        </w:rPr>
        <w:t>16091/1</w:t>
      </w:r>
      <w:r w:rsidRPr="006560B4">
        <w:rPr>
          <w:rFonts w:ascii="Arial" w:hAnsi="Arial"/>
          <w:bCs/>
          <w:sz w:val="20"/>
          <w:szCs w:val="20"/>
        </w:rPr>
        <w:t>, prowadzonej przez Sąd Rejonowy w Działdowie, przeznaczon</w:t>
      </w:r>
      <w:r>
        <w:rPr>
          <w:rFonts w:ascii="Arial" w:hAnsi="Arial"/>
          <w:bCs/>
          <w:sz w:val="20"/>
          <w:szCs w:val="20"/>
        </w:rPr>
        <w:t>e</w:t>
      </w:r>
      <w:r w:rsidRPr="006560B4">
        <w:rPr>
          <w:rFonts w:ascii="Arial" w:hAnsi="Arial"/>
          <w:bCs/>
          <w:sz w:val="20"/>
          <w:szCs w:val="20"/>
        </w:rPr>
        <w:t xml:space="preserve"> pod zabudowę mieszkaniową jednorodzinną. oznaczonych w operacie ewidencji gruntów obręb 1 mapa 2 jako działki nr </w:t>
      </w:r>
      <w:proofErr w:type="spellStart"/>
      <w:proofErr w:type="gramStart"/>
      <w:r w:rsidRPr="006560B4">
        <w:rPr>
          <w:rFonts w:ascii="Arial" w:hAnsi="Arial"/>
          <w:bCs/>
          <w:sz w:val="20"/>
          <w:szCs w:val="20"/>
        </w:rPr>
        <w:t>nr</w:t>
      </w:r>
      <w:proofErr w:type="spellEnd"/>
      <w:r w:rsidRPr="006560B4">
        <w:rPr>
          <w:rFonts w:ascii="Arial" w:hAnsi="Arial"/>
          <w:bCs/>
          <w:sz w:val="20"/>
          <w:szCs w:val="20"/>
        </w:rPr>
        <w:t xml:space="preserve"> : </w:t>
      </w:r>
      <w:proofErr w:type="gramEnd"/>
    </w:p>
    <w:p w:rsidR="00A00D53" w:rsidRPr="00C81FEB" w:rsidRDefault="00A00D53" w:rsidP="00A00D53">
      <w:pPr>
        <w:pStyle w:val="Akapitzlist"/>
        <w:numPr>
          <w:ilvl w:val="0"/>
          <w:numId w:val="15"/>
        </w:numPr>
        <w:spacing w:line="240" w:lineRule="auto"/>
        <w:ind w:left="284" w:firstLine="0"/>
        <w:rPr>
          <w:rFonts w:ascii="Arial" w:hAnsi="Arial" w:cs="Arial"/>
          <w:b/>
          <w:sz w:val="20"/>
          <w:szCs w:val="20"/>
        </w:rPr>
      </w:pPr>
      <w:proofErr w:type="gramStart"/>
      <w:r w:rsidRPr="00C81FEB">
        <w:rPr>
          <w:rFonts w:ascii="Arial" w:hAnsi="Arial" w:cs="Arial"/>
          <w:b/>
          <w:sz w:val="20"/>
          <w:szCs w:val="20"/>
        </w:rPr>
        <w:t>3/2     o</w:t>
      </w:r>
      <w:proofErr w:type="gramEnd"/>
      <w:r w:rsidRPr="00C81FEB">
        <w:rPr>
          <w:rFonts w:ascii="Arial" w:hAnsi="Arial" w:cs="Arial"/>
          <w:b/>
          <w:sz w:val="20"/>
          <w:szCs w:val="20"/>
        </w:rPr>
        <w:t xml:space="preserve"> pow.  1445 m</w:t>
      </w:r>
      <w:r w:rsidRPr="00C81FEB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C81FEB">
        <w:rPr>
          <w:rFonts w:ascii="Arial" w:hAnsi="Arial" w:cs="Arial"/>
          <w:b/>
          <w:sz w:val="20"/>
          <w:szCs w:val="20"/>
        </w:rPr>
        <w:t xml:space="preserve">  </w:t>
      </w:r>
    </w:p>
    <w:p w:rsidR="00A00D53" w:rsidRPr="00C81FEB" w:rsidRDefault="00A00D53" w:rsidP="00A00D53">
      <w:pPr>
        <w:pStyle w:val="Akapitzlist"/>
        <w:numPr>
          <w:ilvl w:val="0"/>
          <w:numId w:val="15"/>
        </w:numPr>
        <w:spacing w:line="240" w:lineRule="auto"/>
        <w:ind w:left="284" w:firstLine="0"/>
        <w:rPr>
          <w:rFonts w:ascii="Arial" w:hAnsi="Arial" w:cs="Arial"/>
          <w:b/>
          <w:sz w:val="20"/>
          <w:szCs w:val="20"/>
        </w:rPr>
      </w:pPr>
      <w:proofErr w:type="gramStart"/>
      <w:r w:rsidRPr="00C81FEB">
        <w:rPr>
          <w:rFonts w:ascii="Arial" w:hAnsi="Arial" w:cs="Arial"/>
          <w:b/>
          <w:sz w:val="20"/>
          <w:szCs w:val="20"/>
        </w:rPr>
        <w:t>3/3     o</w:t>
      </w:r>
      <w:proofErr w:type="gramEnd"/>
      <w:r w:rsidRPr="00C81FEB">
        <w:rPr>
          <w:rFonts w:ascii="Arial" w:hAnsi="Arial" w:cs="Arial"/>
          <w:b/>
          <w:sz w:val="20"/>
          <w:szCs w:val="20"/>
        </w:rPr>
        <w:t xml:space="preserve"> pow.  1457 m</w:t>
      </w:r>
      <w:r w:rsidRPr="00C81FEB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C81FEB">
        <w:rPr>
          <w:rFonts w:ascii="Arial" w:hAnsi="Arial" w:cs="Arial"/>
          <w:b/>
          <w:sz w:val="20"/>
          <w:szCs w:val="20"/>
        </w:rPr>
        <w:t xml:space="preserve">   </w:t>
      </w:r>
    </w:p>
    <w:p w:rsidR="00A00D53" w:rsidRPr="00C81FEB" w:rsidRDefault="00A00D53" w:rsidP="00A00D53">
      <w:pPr>
        <w:pStyle w:val="Akapitzlist"/>
        <w:numPr>
          <w:ilvl w:val="0"/>
          <w:numId w:val="15"/>
        </w:numPr>
        <w:spacing w:line="240" w:lineRule="auto"/>
        <w:ind w:left="284" w:firstLine="0"/>
        <w:rPr>
          <w:rFonts w:ascii="Arial" w:hAnsi="Arial" w:cs="Arial"/>
          <w:b/>
          <w:sz w:val="20"/>
          <w:szCs w:val="20"/>
        </w:rPr>
      </w:pPr>
      <w:proofErr w:type="gramStart"/>
      <w:r w:rsidRPr="00C81FEB">
        <w:rPr>
          <w:rFonts w:ascii="Arial" w:hAnsi="Arial" w:cs="Arial"/>
          <w:b/>
          <w:sz w:val="20"/>
          <w:szCs w:val="20"/>
        </w:rPr>
        <w:t>3/4     o</w:t>
      </w:r>
      <w:proofErr w:type="gramEnd"/>
      <w:r w:rsidRPr="00C81FEB">
        <w:rPr>
          <w:rFonts w:ascii="Arial" w:hAnsi="Arial" w:cs="Arial"/>
          <w:b/>
          <w:sz w:val="20"/>
          <w:szCs w:val="20"/>
        </w:rPr>
        <w:t xml:space="preserve"> pow.  1227 m</w:t>
      </w:r>
      <w:r w:rsidRPr="00C81FEB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C81FEB">
        <w:rPr>
          <w:rFonts w:ascii="Arial" w:hAnsi="Arial" w:cs="Arial"/>
          <w:b/>
          <w:sz w:val="20"/>
          <w:szCs w:val="20"/>
        </w:rPr>
        <w:t xml:space="preserve">    </w:t>
      </w:r>
    </w:p>
    <w:p w:rsidR="00A00D53" w:rsidRPr="00C81FEB" w:rsidRDefault="00A00D53" w:rsidP="00A00D53">
      <w:pPr>
        <w:pStyle w:val="Akapitzlist"/>
        <w:numPr>
          <w:ilvl w:val="0"/>
          <w:numId w:val="15"/>
        </w:numPr>
        <w:spacing w:line="240" w:lineRule="auto"/>
        <w:ind w:left="284" w:firstLine="0"/>
        <w:rPr>
          <w:rFonts w:ascii="Arial" w:hAnsi="Arial" w:cs="Arial"/>
          <w:b/>
          <w:sz w:val="20"/>
          <w:szCs w:val="20"/>
        </w:rPr>
      </w:pPr>
      <w:proofErr w:type="gramStart"/>
      <w:r w:rsidRPr="00C81FEB">
        <w:rPr>
          <w:rFonts w:ascii="Arial" w:hAnsi="Arial" w:cs="Arial"/>
          <w:b/>
          <w:sz w:val="20"/>
          <w:szCs w:val="20"/>
        </w:rPr>
        <w:t>3/5     o</w:t>
      </w:r>
      <w:proofErr w:type="gramEnd"/>
      <w:r w:rsidRPr="00C81FEB">
        <w:rPr>
          <w:rFonts w:ascii="Arial" w:hAnsi="Arial" w:cs="Arial"/>
          <w:b/>
          <w:sz w:val="20"/>
          <w:szCs w:val="20"/>
        </w:rPr>
        <w:t xml:space="preserve"> pow.  1232 m</w:t>
      </w:r>
      <w:r w:rsidRPr="00C81FEB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C81FEB">
        <w:rPr>
          <w:rFonts w:ascii="Arial" w:hAnsi="Arial" w:cs="Arial"/>
          <w:b/>
          <w:sz w:val="20"/>
          <w:szCs w:val="20"/>
        </w:rPr>
        <w:t xml:space="preserve">    </w:t>
      </w:r>
    </w:p>
    <w:p w:rsidR="00A00D53" w:rsidRPr="00C81FEB" w:rsidRDefault="00A00D53" w:rsidP="00A00D53">
      <w:pPr>
        <w:pStyle w:val="Akapitzlist"/>
        <w:numPr>
          <w:ilvl w:val="0"/>
          <w:numId w:val="15"/>
        </w:numPr>
        <w:spacing w:after="120" w:line="240" w:lineRule="auto"/>
        <w:ind w:left="284" w:firstLine="0"/>
        <w:rPr>
          <w:rFonts w:ascii="Arial" w:hAnsi="Arial" w:cs="Arial"/>
          <w:b/>
          <w:sz w:val="20"/>
          <w:szCs w:val="20"/>
        </w:rPr>
      </w:pPr>
      <w:proofErr w:type="gramStart"/>
      <w:r w:rsidRPr="00C81FEB">
        <w:rPr>
          <w:rFonts w:ascii="Arial" w:hAnsi="Arial" w:cs="Arial"/>
          <w:b/>
          <w:sz w:val="20"/>
          <w:szCs w:val="20"/>
        </w:rPr>
        <w:t>3/16   o</w:t>
      </w:r>
      <w:proofErr w:type="gramEnd"/>
      <w:r w:rsidRPr="00C81FEB">
        <w:rPr>
          <w:rFonts w:ascii="Arial" w:hAnsi="Arial" w:cs="Arial"/>
          <w:b/>
          <w:sz w:val="20"/>
          <w:szCs w:val="20"/>
        </w:rPr>
        <w:t xml:space="preserve"> pow.  1225 m</w:t>
      </w:r>
      <w:r w:rsidRPr="00C81FEB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C81FEB">
        <w:rPr>
          <w:rFonts w:ascii="Arial" w:hAnsi="Arial" w:cs="Arial"/>
          <w:b/>
          <w:sz w:val="20"/>
          <w:szCs w:val="20"/>
        </w:rPr>
        <w:t xml:space="preserve">   </w:t>
      </w:r>
    </w:p>
    <w:p w:rsidR="00A00D53" w:rsidRPr="008B7236" w:rsidRDefault="00A00D53" w:rsidP="00A00D53">
      <w:pPr>
        <w:pStyle w:val="Akapitzlist"/>
        <w:spacing w:after="120"/>
        <w:ind w:left="284"/>
        <w:rPr>
          <w:rFonts w:ascii="Arial" w:hAnsi="Arial" w:cs="Arial"/>
          <w:b/>
          <w:sz w:val="10"/>
          <w:szCs w:val="10"/>
        </w:rPr>
      </w:pPr>
    </w:p>
    <w:p w:rsidR="00A00D53" w:rsidRPr="00A00D53" w:rsidRDefault="00A00D53" w:rsidP="00A00D53">
      <w:p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A00D53">
        <w:rPr>
          <w:rFonts w:ascii="Arial" w:hAnsi="Arial" w:cs="Arial"/>
          <w:sz w:val="20"/>
          <w:szCs w:val="20"/>
        </w:rPr>
        <w:t xml:space="preserve"> Zgodnie z Uchwałą Nr IX/67/07 Rady Miejskiej w Lidzbarku z dnia 28 czerwca 2007r. w sprawie uchwalenia miejscowego planu zagospodarowania przestrzennego terenu działek w obrębie 1 miasta Lidzbark ul. Chopina, działki o numerach 3/2-3/10 i 3/16 przeznaczone są pod budowę budynków mieszkalnych w zabudowie </w:t>
      </w:r>
      <w:proofErr w:type="gramStart"/>
      <w:r w:rsidRPr="00A00D53">
        <w:rPr>
          <w:rFonts w:ascii="Arial" w:hAnsi="Arial" w:cs="Arial"/>
          <w:sz w:val="20"/>
          <w:szCs w:val="20"/>
        </w:rPr>
        <w:t>wolnostojącej  jednorodzinnej</w:t>
      </w:r>
      <w:proofErr w:type="gramEnd"/>
      <w:r w:rsidRPr="00A00D53">
        <w:rPr>
          <w:rFonts w:ascii="Arial" w:hAnsi="Arial" w:cs="Arial"/>
          <w:sz w:val="20"/>
          <w:szCs w:val="20"/>
        </w:rPr>
        <w:t xml:space="preserve">, natomiast działka o numerze 3/21 pod usługi, spełniających m.in. niżej wymienione warunki: </w:t>
      </w:r>
    </w:p>
    <w:p w:rsidR="00A00D53" w:rsidRPr="008B7236" w:rsidRDefault="00A00D53" w:rsidP="00A00D53">
      <w:pPr>
        <w:pStyle w:val="Bezodstpw"/>
        <w:ind w:left="284"/>
        <w:rPr>
          <w:rFonts w:ascii="Arial" w:hAnsi="Arial" w:cs="Arial"/>
          <w:sz w:val="20"/>
          <w:szCs w:val="20"/>
        </w:rPr>
      </w:pPr>
      <w:proofErr w:type="gramStart"/>
      <w:r w:rsidRPr="008B7236">
        <w:rPr>
          <w:rFonts w:ascii="Arial" w:hAnsi="Arial" w:cs="Arial"/>
          <w:sz w:val="20"/>
          <w:szCs w:val="20"/>
        </w:rPr>
        <w:t>a)  linia</w:t>
      </w:r>
      <w:proofErr w:type="gramEnd"/>
      <w:r w:rsidRPr="008B7236">
        <w:rPr>
          <w:rFonts w:ascii="Arial" w:hAnsi="Arial" w:cs="Arial"/>
          <w:sz w:val="20"/>
          <w:szCs w:val="20"/>
        </w:rPr>
        <w:t xml:space="preserve"> zabudowy jak w rysunku planu, tj. 5 m od granic dróg,</w:t>
      </w:r>
    </w:p>
    <w:p w:rsidR="00A00D53" w:rsidRPr="008B7236" w:rsidRDefault="00A00D53" w:rsidP="00A00D53">
      <w:pPr>
        <w:pStyle w:val="Bezodstpw"/>
        <w:ind w:left="567" w:hanging="283"/>
        <w:rPr>
          <w:rFonts w:ascii="Arial" w:hAnsi="Arial" w:cs="Arial"/>
          <w:sz w:val="20"/>
          <w:szCs w:val="20"/>
        </w:rPr>
      </w:pPr>
      <w:proofErr w:type="gramStart"/>
      <w:r w:rsidRPr="008B7236">
        <w:rPr>
          <w:rFonts w:ascii="Arial" w:hAnsi="Arial" w:cs="Arial"/>
          <w:sz w:val="20"/>
          <w:szCs w:val="20"/>
        </w:rPr>
        <w:t>b)  wielkość</w:t>
      </w:r>
      <w:proofErr w:type="gramEnd"/>
      <w:r w:rsidRPr="008B7236">
        <w:rPr>
          <w:rFonts w:ascii="Arial" w:hAnsi="Arial" w:cs="Arial"/>
          <w:sz w:val="20"/>
          <w:szCs w:val="20"/>
        </w:rPr>
        <w:t xml:space="preserve"> powierzchni zabudowy w stosunku do powierzchni działki – 10% , oraz udział powierzchni biologicznie czynnej w stosunku do powierzchni działki – min. 60%</w:t>
      </w:r>
    </w:p>
    <w:p w:rsidR="00A00D53" w:rsidRPr="008B7236" w:rsidRDefault="00A00D53" w:rsidP="00A00D53">
      <w:pPr>
        <w:pStyle w:val="Bezodstpw"/>
        <w:ind w:left="284"/>
        <w:rPr>
          <w:rFonts w:ascii="Arial" w:hAnsi="Arial" w:cs="Arial"/>
          <w:sz w:val="20"/>
          <w:szCs w:val="20"/>
        </w:rPr>
      </w:pPr>
      <w:proofErr w:type="gramStart"/>
      <w:r w:rsidRPr="008B7236">
        <w:rPr>
          <w:rFonts w:ascii="Arial" w:hAnsi="Arial" w:cs="Arial"/>
          <w:sz w:val="20"/>
          <w:szCs w:val="20"/>
        </w:rPr>
        <w:t>c)  gabaryty</w:t>
      </w:r>
      <w:proofErr w:type="gramEnd"/>
      <w:r w:rsidRPr="008B7236">
        <w:rPr>
          <w:rFonts w:ascii="Arial" w:hAnsi="Arial" w:cs="Arial"/>
          <w:sz w:val="20"/>
          <w:szCs w:val="20"/>
        </w:rPr>
        <w:t xml:space="preserve"> i wysokość projektowanej zabudowy, w tym:</w:t>
      </w:r>
    </w:p>
    <w:p w:rsidR="00A00D53" w:rsidRPr="008B7236" w:rsidRDefault="00A00D53" w:rsidP="00A00D53">
      <w:pPr>
        <w:pStyle w:val="Bezodstpw"/>
        <w:ind w:left="709" w:hanging="142"/>
        <w:rPr>
          <w:rFonts w:ascii="Arial" w:hAnsi="Arial" w:cs="Arial"/>
          <w:sz w:val="20"/>
          <w:szCs w:val="20"/>
        </w:rPr>
      </w:pPr>
      <w:proofErr w:type="gramStart"/>
      <w:r w:rsidRPr="008B7236">
        <w:rPr>
          <w:rFonts w:ascii="Arial" w:hAnsi="Arial" w:cs="Arial"/>
          <w:sz w:val="20"/>
          <w:szCs w:val="20"/>
        </w:rPr>
        <w:t>-  wysokość</w:t>
      </w:r>
      <w:proofErr w:type="gramEnd"/>
      <w:r w:rsidRPr="008B7236">
        <w:rPr>
          <w:rFonts w:ascii="Arial" w:hAnsi="Arial" w:cs="Arial"/>
          <w:sz w:val="20"/>
          <w:szCs w:val="20"/>
        </w:rPr>
        <w:t xml:space="preserve"> budynków mieszkalnych: dwie kondygnacje  nadziemne z drugą kondygnacją w  poddaszu    użytkowym;</w:t>
      </w:r>
    </w:p>
    <w:p w:rsidR="00A00D53" w:rsidRPr="008B7236" w:rsidRDefault="00A00D53" w:rsidP="00A00D53">
      <w:pPr>
        <w:pStyle w:val="Bezodstpw"/>
        <w:ind w:left="709" w:hanging="142"/>
        <w:rPr>
          <w:rFonts w:ascii="Arial" w:hAnsi="Arial" w:cs="Arial"/>
        </w:rPr>
      </w:pPr>
      <w:proofErr w:type="gramStart"/>
      <w:r w:rsidRPr="008B7236">
        <w:rPr>
          <w:rFonts w:ascii="Arial" w:hAnsi="Arial" w:cs="Arial"/>
          <w:sz w:val="20"/>
          <w:szCs w:val="20"/>
        </w:rPr>
        <w:t>-  geometria</w:t>
      </w:r>
      <w:proofErr w:type="gramEnd"/>
      <w:r w:rsidRPr="008B7236">
        <w:rPr>
          <w:rFonts w:ascii="Arial" w:hAnsi="Arial" w:cs="Arial"/>
          <w:sz w:val="20"/>
          <w:szCs w:val="20"/>
        </w:rPr>
        <w:t xml:space="preserve"> dachów: -  kąt nachylenia do 35</w:t>
      </w:r>
      <w:r w:rsidRPr="008B7236">
        <w:rPr>
          <w:rFonts w:ascii="Arial" w:hAnsi="Arial" w:cs="Arial"/>
          <w:sz w:val="20"/>
          <w:szCs w:val="20"/>
          <w:vertAlign w:val="superscript"/>
        </w:rPr>
        <w:t>o</w:t>
      </w:r>
      <w:r w:rsidRPr="008B7236">
        <w:rPr>
          <w:rFonts w:ascii="Arial" w:hAnsi="Arial" w:cs="Arial"/>
          <w:sz w:val="20"/>
          <w:szCs w:val="20"/>
        </w:rPr>
        <w:t>- 45</w:t>
      </w:r>
      <w:r w:rsidRPr="008B7236">
        <w:rPr>
          <w:rFonts w:ascii="Arial" w:hAnsi="Arial" w:cs="Arial"/>
          <w:sz w:val="20"/>
          <w:szCs w:val="20"/>
          <w:vertAlign w:val="superscript"/>
        </w:rPr>
        <w:t>o</w:t>
      </w:r>
      <w:r w:rsidRPr="008B7236">
        <w:rPr>
          <w:rFonts w:ascii="Arial" w:hAnsi="Arial" w:cs="Arial"/>
          <w:sz w:val="20"/>
          <w:szCs w:val="20"/>
        </w:rPr>
        <w:t>, wysokość kalenicy odpowiednio do geometrii nachylenia połaci dachowych, układ połaci dachowych dwuspadowy lub wielospadowy.</w:t>
      </w:r>
      <w:r w:rsidRPr="008B7236">
        <w:rPr>
          <w:rFonts w:ascii="Arial" w:hAnsi="Arial" w:cs="Arial"/>
        </w:rPr>
        <w:t xml:space="preserve"> </w:t>
      </w:r>
    </w:p>
    <w:p w:rsidR="00A00D53" w:rsidRDefault="00A00D53" w:rsidP="00A00D53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Nieruchomość nie są przedmiotem jakichkolwiek zobowiązań oraz nie są obciążone żadnymi prawami.</w:t>
      </w:r>
    </w:p>
    <w:p w:rsidR="00A00D53" w:rsidRPr="001B7C70" w:rsidRDefault="00A00D53" w:rsidP="00A00D53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Celem </w:t>
      </w:r>
      <w:r w:rsidRPr="00404E38">
        <w:rPr>
          <w:rFonts w:ascii="Arial" w:hAnsi="Arial" w:cs="Arial"/>
          <w:sz w:val="20"/>
          <w:szCs w:val="20"/>
        </w:rPr>
        <w:t>przetargu ustnego nieograniczonego jest uzyskanie najwyższej ceny za zbywan</w:t>
      </w:r>
      <w:r>
        <w:rPr>
          <w:rFonts w:ascii="Arial" w:hAnsi="Arial" w:cs="Arial"/>
          <w:sz w:val="20"/>
          <w:szCs w:val="20"/>
        </w:rPr>
        <w:t>e</w:t>
      </w:r>
      <w:r w:rsidRPr="00404E38">
        <w:rPr>
          <w:rFonts w:ascii="Arial" w:hAnsi="Arial" w:cs="Arial"/>
          <w:sz w:val="20"/>
          <w:szCs w:val="20"/>
        </w:rPr>
        <w:t xml:space="preserve"> nieruchomoś</w:t>
      </w:r>
      <w:r>
        <w:rPr>
          <w:rFonts w:ascii="Arial" w:hAnsi="Arial" w:cs="Arial"/>
          <w:sz w:val="20"/>
          <w:szCs w:val="20"/>
        </w:rPr>
        <w:t>ci</w:t>
      </w:r>
      <w:r w:rsidRPr="00404E38">
        <w:rPr>
          <w:rFonts w:ascii="Arial" w:hAnsi="Arial" w:cs="Arial"/>
          <w:sz w:val="20"/>
          <w:szCs w:val="20"/>
        </w:rPr>
        <w:t>.</w:t>
      </w:r>
    </w:p>
    <w:p w:rsidR="00A00D53" w:rsidRPr="008B7236" w:rsidRDefault="00A00D53" w:rsidP="00A00D53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A00D53" w:rsidRDefault="00A00D53" w:rsidP="00A00D5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A00D53" w:rsidRPr="00B62C40" w:rsidRDefault="00A00D53" w:rsidP="00A00D5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B62C40">
        <w:rPr>
          <w:rFonts w:ascii="Arial" w:hAnsi="Arial" w:cs="Arial"/>
          <w:b/>
          <w:sz w:val="20"/>
          <w:szCs w:val="20"/>
        </w:rPr>
        <w:t>§ 3 Warunki przetargu</w:t>
      </w:r>
    </w:p>
    <w:p w:rsidR="00A00D53" w:rsidRPr="008B7236" w:rsidRDefault="00A00D53" w:rsidP="00A00D53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A00D53" w:rsidRDefault="00A00D53" w:rsidP="00A00D5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Pr="005E6B93">
        <w:rPr>
          <w:rFonts w:ascii="Arial" w:hAnsi="Arial" w:cs="Arial"/>
          <w:b/>
          <w:sz w:val="20"/>
          <w:szCs w:val="20"/>
        </w:rPr>
        <w:t>Cena wywoławcza</w:t>
      </w:r>
      <w:r>
        <w:rPr>
          <w:rFonts w:ascii="Arial" w:hAnsi="Arial" w:cs="Arial"/>
          <w:sz w:val="20"/>
          <w:szCs w:val="20"/>
        </w:rPr>
        <w:t xml:space="preserve"> poszczególnych nieruchomości wynosi:</w:t>
      </w:r>
    </w:p>
    <w:p w:rsidR="00A00D53" w:rsidRPr="008B7236" w:rsidRDefault="00A00D53" w:rsidP="00A00D53">
      <w:pPr>
        <w:pStyle w:val="Bezodstpw"/>
        <w:ind w:left="426"/>
        <w:jc w:val="both"/>
        <w:rPr>
          <w:rFonts w:ascii="Arial" w:hAnsi="Arial" w:cs="Arial"/>
          <w:sz w:val="10"/>
          <w:szCs w:val="10"/>
        </w:rPr>
      </w:pPr>
    </w:p>
    <w:p w:rsidR="00A00D53" w:rsidRPr="00FB0C10" w:rsidRDefault="00A00D53" w:rsidP="00A00D53">
      <w:pPr>
        <w:pStyle w:val="Akapitzlist"/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Działki </w:t>
      </w:r>
      <w:proofErr w:type="gramStart"/>
      <w:r>
        <w:rPr>
          <w:rFonts w:ascii="Arial" w:hAnsi="Arial" w:cs="Arial"/>
          <w:sz w:val="20"/>
          <w:szCs w:val="20"/>
        </w:rPr>
        <w:t xml:space="preserve">nr </w:t>
      </w:r>
      <w:r w:rsidRPr="00FB0C10">
        <w:rPr>
          <w:rFonts w:ascii="Arial" w:hAnsi="Arial" w:cs="Arial"/>
          <w:sz w:val="20"/>
          <w:szCs w:val="20"/>
        </w:rPr>
        <w:t xml:space="preserve">3/2     -  </w:t>
      </w:r>
      <w:r w:rsidRPr="005E6B93">
        <w:rPr>
          <w:rFonts w:ascii="Arial" w:hAnsi="Arial" w:cs="Arial"/>
          <w:sz w:val="20"/>
          <w:szCs w:val="20"/>
        </w:rPr>
        <w:t>cena</w:t>
      </w:r>
      <w:proofErr w:type="gramEnd"/>
      <w:r w:rsidRPr="005E6B93">
        <w:rPr>
          <w:rFonts w:ascii="Arial" w:hAnsi="Arial" w:cs="Arial"/>
          <w:sz w:val="20"/>
          <w:szCs w:val="20"/>
        </w:rPr>
        <w:t xml:space="preserve"> wywoławcza</w:t>
      </w:r>
      <w:r w:rsidRPr="00FB0C10">
        <w:rPr>
          <w:rFonts w:ascii="Arial" w:hAnsi="Arial" w:cs="Arial"/>
          <w:b/>
          <w:sz w:val="20"/>
          <w:szCs w:val="20"/>
        </w:rPr>
        <w:t xml:space="preserve">  -  5</w:t>
      </w:r>
      <w:r w:rsidR="002D4AA9">
        <w:rPr>
          <w:rFonts w:ascii="Arial" w:hAnsi="Arial" w:cs="Arial"/>
          <w:b/>
          <w:sz w:val="20"/>
          <w:szCs w:val="20"/>
        </w:rPr>
        <w:t>3</w:t>
      </w:r>
      <w:r w:rsidRPr="00FB0C10">
        <w:rPr>
          <w:rFonts w:ascii="Arial" w:hAnsi="Arial" w:cs="Arial"/>
          <w:b/>
          <w:sz w:val="20"/>
          <w:szCs w:val="20"/>
        </w:rPr>
        <w:t>.</w:t>
      </w:r>
      <w:r w:rsidR="002D4AA9">
        <w:rPr>
          <w:rFonts w:ascii="Arial" w:hAnsi="Arial" w:cs="Arial"/>
          <w:b/>
          <w:sz w:val="20"/>
          <w:szCs w:val="20"/>
        </w:rPr>
        <w:t>0</w:t>
      </w:r>
      <w:r w:rsidRPr="00FB0C10">
        <w:rPr>
          <w:rFonts w:ascii="Arial" w:hAnsi="Arial" w:cs="Arial"/>
          <w:b/>
          <w:sz w:val="20"/>
          <w:szCs w:val="20"/>
        </w:rPr>
        <w:t xml:space="preserve">00,00 </w:t>
      </w:r>
      <w:proofErr w:type="gramStart"/>
      <w:r w:rsidRPr="00FB0C10">
        <w:rPr>
          <w:rFonts w:ascii="Arial" w:hAnsi="Arial" w:cs="Arial"/>
          <w:b/>
          <w:sz w:val="20"/>
          <w:szCs w:val="20"/>
        </w:rPr>
        <w:t>zł</w:t>
      </w:r>
      <w:r w:rsidRPr="00FB0C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netto</w:t>
      </w:r>
      <w:proofErr w:type="gramEnd"/>
    </w:p>
    <w:p w:rsidR="00A00D53" w:rsidRPr="00FB0C10" w:rsidRDefault="00A00D53" w:rsidP="00A00D53">
      <w:pPr>
        <w:pStyle w:val="Akapitzlist"/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Działki </w:t>
      </w:r>
      <w:proofErr w:type="gramStart"/>
      <w:r>
        <w:rPr>
          <w:rFonts w:ascii="Arial" w:hAnsi="Arial" w:cs="Arial"/>
          <w:sz w:val="20"/>
          <w:szCs w:val="20"/>
        </w:rPr>
        <w:t>nr</w:t>
      </w:r>
      <w:r w:rsidRPr="00FB0C10">
        <w:rPr>
          <w:rFonts w:ascii="Arial" w:hAnsi="Arial" w:cs="Arial"/>
          <w:sz w:val="20"/>
          <w:szCs w:val="20"/>
        </w:rPr>
        <w:t xml:space="preserve"> 3/3     -  </w:t>
      </w:r>
      <w:r w:rsidRPr="005E6B93">
        <w:rPr>
          <w:rFonts w:ascii="Arial" w:hAnsi="Arial" w:cs="Arial"/>
          <w:sz w:val="20"/>
          <w:szCs w:val="20"/>
        </w:rPr>
        <w:t>cena</w:t>
      </w:r>
      <w:proofErr w:type="gramEnd"/>
      <w:r w:rsidRPr="005E6B93">
        <w:rPr>
          <w:rFonts w:ascii="Arial" w:hAnsi="Arial" w:cs="Arial"/>
          <w:sz w:val="20"/>
          <w:szCs w:val="20"/>
        </w:rPr>
        <w:t xml:space="preserve"> wywoławcza</w:t>
      </w:r>
      <w:r w:rsidRPr="00FB0C10">
        <w:rPr>
          <w:rFonts w:ascii="Arial" w:hAnsi="Arial" w:cs="Arial"/>
          <w:b/>
          <w:sz w:val="20"/>
          <w:szCs w:val="20"/>
        </w:rPr>
        <w:t xml:space="preserve">  -  5</w:t>
      </w:r>
      <w:r w:rsidR="002D4AA9">
        <w:rPr>
          <w:rFonts w:ascii="Arial" w:hAnsi="Arial" w:cs="Arial"/>
          <w:b/>
          <w:sz w:val="20"/>
          <w:szCs w:val="20"/>
        </w:rPr>
        <w:t>4</w:t>
      </w:r>
      <w:r w:rsidRPr="00FB0C10">
        <w:rPr>
          <w:rFonts w:ascii="Arial" w:hAnsi="Arial" w:cs="Arial"/>
          <w:b/>
          <w:sz w:val="20"/>
          <w:szCs w:val="20"/>
        </w:rPr>
        <w:t xml:space="preserve">.000,00 </w:t>
      </w:r>
      <w:proofErr w:type="gramStart"/>
      <w:r w:rsidRPr="00FB0C10">
        <w:rPr>
          <w:rFonts w:ascii="Arial" w:hAnsi="Arial" w:cs="Arial"/>
          <w:b/>
          <w:sz w:val="20"/>
          <w:szCs w:val="20"/>
        </w:rPr>
        <w:t>zł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netto</w:t>
      </w:r>
      <w:proofErr w:type="gramEnd"/>
    </w:p>
    <w:p w:rsidR="00A00D53" w:rsidRPr="00FB0C10" w:rsidRDefault="00A00D53" w:rsidP="00A00D53">
      <w:pPr>
        <w:pStyle w:val="Akapitzlist"/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Działki </w:t>
      </w:r>
      <w:proofErr w:type="gramStart"/>
      <w:r>
        <w:rPr>
          <w:rFonts w:ascii="Arial" w:hAnsi="Arial" w:cs="Arial"/>
          <w:sz w:val="20"/>
          <w:szCs w:val="20"/>
        </w:rPr>
        <w:t>nr</w:t>
      </w:r>
      <w:r w:rsidRPr="00FB0C10">
        <w:rPr>
          <w:rFonts w:ascii="Arial" w:hAnsi="Arial" w:cs="Arial"/>
          <w:sz w:val="20"/>
          <w:szCs w:val="20"/>
        </w:rPr>
        <w:t xml:space="preserve"> 3/4     -  </w:t>
      </w:r>
      <w:r w:rsidRPr="005E6B93">
        <w:rPr>
          <w:rFonts w:ascii="Arial" w:hAnsi="Arial" w:cs="Arial"/>
          <w:sz w:val="20"/>
          <w:szCs w:val="20"/>
        </w:rPr>
        <w:t>cena</w:t>
      </w:r>
      <w:proofErr w:type="gramEnd"/>
      <w:r w:rsidRPr="005E6B93">
        <w:rPr>
          <w:rFonts w:ascii="Arial" w:hAnsi="Arial" w:cs="Arial"/>
          <w:sz w:val="20"/>
          <w:szCs w:val="20"/>
        </w:rPr>
        <w:t xml:space="preserve"> wywoławcza</w:t>
      </w:r>
      <w:r w:rsidRPr="00FB0C10">
        <w:rPr>
          <w:rFonts w:ascii="Arial" w:hAnsi="Arial" w:cs="Arial"/>
          <w:b/>
          <w:sz w:val="20"/>
          <w:szCs w:val="20"/>
        </w:rPr>
        <w:t xml:space="preserve">  -  4</w:t>
      </w:r>
      <w:r w:rsidR="002D4AA9">
        <w:rPr>
          <w:rFonts w:ascii="Arial" w:hAnsi="Arial" w:cs="Arial"/>
          <w:b/>
          <w:sz w:val="20"/>
          <w:szCs w:val="20"/>
        </w:rPr>
        <w:t>5</w:t>
      </w:r>
      <w:r w:rsidRPr="00FB0C10">
        <w:rPr>
          <w:rFonts w:ascii="Arial" w:hAnsi="Arial" w:cs="Arial"/>
          <w:b/>
          <w:sz w:val="20"/>
          <w:szCs w:val="20"/>
        </w:rPr>
        <w:t>.</w:t>
      </w:r>
      <w:r w:rsidR="002D4AA9">
        <w:rPr>
          <w:rFonts w:ascii="Arial" w:hAnsi="Arial" w:cs="Arial"/>
          <w:b/>
          <w:sz w:val="20"/>
          <w:szCs w:val="20"/>
        </w:rPr>
        <w:t>0</w:t>
      </w:r>
      <w:r w:rsidRPr="00FB0C10">
        <w:rPr>
          <w:rFonts w:ascii="Arial" w:hAnsi="Arial" w:cs="Arial"/>
          <w:b/>
          <w:sz w:val="20"/>
          <w:szCs w:val="20"/>
        </w:rPr>
        <w:t xml:space="preserve">00,00 </w:t>
      </w:r>
      <w:proofErr w:type="gramStart"/>
      <w:r w:rsidRPr="00FB0C10">
        <w:rPr>
          <w:rFonts w:ascii="Arial" w:hAnsi="Arial" w:cs="Arial"/>
          <w:b/>
          <w:sz w:val="20"/>
          <w:szCs w:val="20"/>
        </w:rPr>
        <w:t>zł</w:t>
      </w:r>
      <w:r w:rsidRPr="00FB0C1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netto</w:t>
      </w:r>
      <w:proofErr w:type="gramEnd"/>
    </w:p>
    <w:p w:rsidR="00A00D53" w:rsidRPr="00FB0C10" w:rsidRDefault="00A00D53" w:rsidP="00A00D53">
      <w:pPr>
        <w:pStyle w:val="Akapitzlist"/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Działki </w:t>
      </w:r>
      <w:proofErr w:type="gramStart"/>
      <w:r>
        <w:rPr>
          <w:rFonts w:ascii="Arial" w:hAnsi="Arial" w:cs="Arial"/>
          <w:sz w:val="20"/>
          <w:szCs w:val="20"/>
        </w:rPr>
        <w:t>nr</w:t>
      </w:r>
      <w:r w:rsidRPr="00FB0C10">
        <w:rPr>
          <w:rFonts w:ascii="Arial" w:hAnsi="Arial" w:cs="Arial"/>
          <w:sz w:val="20"/>
          <w:szCs w:val="20"/>
        </w:rPr>
        <w:t xml:space="preserve"> 3/5     -  </w:t>
      </w:r>
      <w:r w:rsidRPr="005E6B93">
        <w:rPr>
          <w:rFonts w:ascii="Arial" w:hAnsi="Arial" w:cs="Arial"/>
          <w:sz w:val="20"/>
          <w:szCs w:val="20"/>
        </w:rPr>
        <w:t>cena</w:t>
      </w:r>
      <w:proofErr w:type="gramEnd"/>
      <w:r w:rsidRPr="005E6B93">
        <w:rPr>
          <w:rFonts w:ascii="Arial" w:hAnsi="Arial" w:cs="Arial"/>
          <w:sz w:val="20"/>
          <w:szCs w:val="20"/>
        </w:rPr>
        <w:t xml:space="preserve"> wywoławcza</w:t>
      </w:r>
      <w:r w:rsidRPr="00FB0C10">
        <w:rPr>
          <w:rFonts w:ascii="Arial" w:hAnsi="Arial" w:cs="Arial"/>
          <w:b/>
          <w:sz w:val="20"/>
          <w:szCs w:val="20"/>
        </w:rPr>
        <w:t xml:space="preserve">  -  </w:t>
      </w:r>
      <w:r w:rsidR="002D4AA9">
        <w:rPr>
          <w:rFonts w:ascii="Arial" w:hAnsi="Arial" w:cs="Arial"/>
          <w:b/>
          <w:sz w:val="20"/>
          <w:szCs w:val="20"/>
        </w:rPr>
        <w:t>45</w:t>
      </w:r>
      <w:r w:rsidRPr="00FB0C10">
        <w:rPr>
          <w:rFonts w:ascii="Arial" w:hAnsi="Arial" w:cs="Arial"/>
          <w:b/>
          <w:sz w:val="20"/>
          <w:szCs w:val="20"/>
        </w:rPr>
        <w:t xml:space="preserve">.000,00 </w:t>
      </w:r>
      <w:proofErr w:type="gramStart"/>
      <w:r w:rsidRPr="00FB0C10">
        <w:rPr>
          <w:rFonts w:ascii="Arial" w:hAnsi="Arial" w:cs="Arial"/>
          <w:b/>
          <w:sz w:val="20"/>
          <w:szCs w:val="20"/>
        </w:rPr>
        <w:t>zł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netto</w:t>
      </w:r>
      <w:proofErr w:type="gramEnd"/>
    </w:p>
    <w:p w:rsidR="00A00D53" w:rsidRDefault="00A00D53" w:rsidP="00A00D53">
      <w:pPr>
        <w:pStyle w:val="Akapitzlist"/>
        <w:numPr>
          <w:ilvl w:val="0"/>
          <w:numId w:val="16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Działki </w:t>
      </w:r>
      <w:proofErr w:type="gramStart"/>
      <w:r>
        <w:rPr>
          <w:rFonts w:ascii="Arial" w:hAnsi="Arial" w:cs="Arial"/>
          <w:sz w:val="20"/>
          <w:szCs w:val="20"/>
        </w:rPr>
        <w:t>nr</w:t>
      </w:r>
      <w:r w:rsidRPr="00EB4888">
        <w:rPr>
          <w:rFonts w:ascii="Arial" w:hAnsi="Arial" w:cs="Arial"/>
          <w:sz w:val="20"/>
          <w:szCs w:val="20"/>
        </w:rPr>
        <w:t xml:space="preserve"> 3/16   -  </w:t>
      </w:r>
      <w:r w:rsidRPr="008A001E">
        <w:rPr>
          <w:rFonts w:ascii="Arial" w:hAnsi="Arial" w:cs="Arial"/>
          <w:sz w:val="20"/>
          <w:szCs w:val="20"/>
        </w:rPr>
        <w:t>cena</w:t>
      </w:r>
      <w:proofErr w:type="gramEnd"/>
      <w:r w:rsidRPr="008A001E">
        <w:rPr>
          <w:rFonts w:ascii="Arial" w:hAnsi="Arial" w:cs="Arial"/>
          <w:sz w:val="20"/>
          <w:szCs w:val="20"/>
        </w:rPr>
        <w:t xml:space="preserve"> wywoławcza</w:t>
      </w:r>
      <w:r w:rsidRPr="00EB4888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B4888">
        <w:rPr>
          <w:rFonts w:ascii="Arial" w:hAnsi="Arial" w:cs="Arial"/>
          <w:b/>
          <w:sz w:val="20"/>
          <w:szCs w:val="20"/>
        </w:rPr>
        <w:t>-  4</w:t>
      </w:r>
      <w:r w:rsidR="002D4AA9">
        <w:rPr>
          <w:rFonts w:ascii="Arial" w:hAnsi="Arial" w:cs="Arial"/>
          <w:b/>
          <w:sz w:val="20"/>
          <w:szCs w:val="20"/>
        </w:rPr>
        <w:t>5</w:t>
      </w:r>
      <w:r w:rsidRPr="00EB4888">
        <w:rPr>
          <w:rFonts w:ascii="Arial" w:hAnsi="Arial" w:cs="Arial"/>
          <w:b/>
          <w:sz w:val="20"/>
          <w:szCs w:val="20"/>
        </w:rPr>
        <w:t>.</w:t>
      </w:r>
      <w:r w:rsidR="002D4AA9">
        <w:rPr>
          <w:rFonts w:ascii="Arial" w:hAnsi="Arial" w:cs="Arial"/>
          <w:b/>
          <w:sz w:val="20"/>
          <w:szCs w:val="20"/>
        </w:rPr>
        <w:t>0</w:t>
      </w:r>
      <w:r w:rsidRPr="00EB4888">
        <w:rPr>
          <w:rFonts w:ascii="Arial" w:hAnsi="Arial" w:cs="Arial"/>
          <w:b/>
          <w:sz w:val="20"/>
          <w:szCs w:val="20"/>
        </w:rPr>
        <w:t xml:space="preserve">00,00 </w:t>
      </w:r>
      <w:proofErr w:type="gramStart"/>
      <w:r w:rsidRPr="00EB4888">
        <w:rPr>
          <w:rFonts w:ascii="Arial" w:hAnsi="Arial" w:cs="Arial"/>
          <w:b/>
          <w:sz w:val="20"/>
          <w:szCs w:val="20"/>
        </w:rPr>
        <w:t>zł</w:t>
      </w:r>
      <w:r w:rsidRPr="00EB48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netto</w:t>
      </w:r>
      <w:proofErr w:type="gramEnd"/>
    </w:p>
    <w:p w:rsidR="00A00D53" w:rsidRDefault="00A00D53" w:rsidP="00A00D53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Do ceny netto uzyskanej w przetargu zostanie doliczony podatek VAT (według stawki obowiązującej w dniu zbycia).</w:t>
      </w:r>
    </w:p>
    <w:p w:rsidR="00A00D53" w:rsidRDefault="00A00D53" w:rsidP="00A00D53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</w:p>
    <w:p w:rsidR="00A00D53" w:rsidRPr="008B7236" w:rsidRDefault="00A00D53" w:rsidP="00A00D53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A00D53" w:rsidRDefault="00A00D53" w:rsidP="00A00D5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 </w:t>
      </w:r>
      <w:r w:rsidRPr="00321463">
        <w:rPr>
          <w:rFonts w:ascii="Arial" w:hAnsi="Arial" w:cs="Arial"/>
          <w:b/>
          <w:sz w:val="20"/>
          <w:szCs w:val="20"/>
        </w:rPr>
        <w:t>Wadium</w:t>
      </w:r>
      <w:r>
        <w:rPr>
          <w:rFonts w:ascii="Arial" w:hAnsi="Arial" w:cs="Arial"/>
          <w:sz w:val="20"/>
          <w:szCs w:val="20"/>
        </w:rPr>
        <w:t xml:space="preserve"> dla poszczególnych nieruchomości wynosi:</w:t>
      </w:r>
    </w:p>
    <w:p w:rsidR="00A00D53" w:rsidRDefault="00A00D53" w:rsidP="00A00D53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</w:p>
    <w:p w:rsidR="00A00D53" w:rsidRPr="00FB0C10" w:rsidRDefault="00A00D53" w:rsidP="00A00D53">
      <w:pPr>
        <w:pStyle w:val="Akapitzlist"/>
        <w:numPr>
          <w:ilvl w:val="0"/>
          <w:numId w:val="15"/>
        </w:numPr>
        <w:spacing w:line="240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Działki </w:t>
      </w:r>
      <w:proofErr w:type="gramStart"/>
      <w:r>
        <w:rPr>
          <w:rFonts w:ascii="Arial" w:hAnsi="Arial" w:cs="Arial"/>
          <w:sz w:val="20"/>
          <w:szCs w:val="20"/>
        </w:rPr>
        <w:t>nr</w:t>
      </w:r>
      <w:r w:rsidRPr="00FB0C10">
        <w:rPr>
          <w:rFonts w:ascii="Arial" w:hAnsi="Arial" w:cs="Arial"/>
          <w:sz w:val="20"/>
          <w:szCs w:val="20"/>
        </w:rPr>
        <w:t xml:space="preserve"> 3/2   </w:t>
      </w:r>
      <w:r>
        <w:rPr>
          <w:rFonts w:ascii="Arial" w:hAnsi="Arial" w:cs="Arial"/>
          <w:sz w:val="20"/>
          <w:szCs w:val="20"/>
        </w:rPr>
        <w:t>-</w:t>
      </w:r>
      <w:r w:rsidRPr="00FB0C10">
        <w:rPr>
          <w:rFonts w:ascii="Arial" w:hAnsi="Arial" w:cs="Arial"/>
          <w:sz w:val="20"/>
          <w:szCs w:val="20"/>
        </w:rPr>
        <w:t xml:space="preserve">   wadium</w:t>
      </w:r>
      <w:proofErr w:type="gramEnd"/>
      <w:r w:rsidRPr="00FB0C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FB0C10">
        <w:rPr>
          <w:rFonts w:ascii="Arial" w:hAnsi="Arial" w:cs="Arial"/>
          <w:sz w:val="20"/>
          <w:szCs w:val="20"/>
        </w:rPr>
        <w:t xml:space="preserve">-   </w:t>
      </w:r>
      <w:r w:rsidRPr="003435F4">
        <w:rPr>
          <w:rFonts w:ascii="Arial" w:hAnsi="Arial" w:cs="Arial"/>
          <w:b/>
          <w:sz w:val="20"/>
          <w:szCs w:val="20"/>
        </w:rPr>
        <w:t>5.</w:t>
      </w:r>
      <w:r w:rsidR="002D4AA9">
        <w:rPr>
          <w:rFonts w:ascii="Arial" w:hAnsi="Arial" w:cs="Arial"/>
          <w:b/>
          <w:sz w:val="20"/>
          <w:szCs w:val="20"/>
        </w:rPr>
        <w:t>30</w:t>
      </w:r>
      <w:r w:rsidRPr="003435F4">
        <w:rPr>
          <w:rFonts w:ascii="Arial" w:hAnsi="Arial" w:cs="Arial"/>
          <w:b/>
          <w:sz w:val="20"/>
          <w:szCs w:val="20"/>
        </w:rPr>
        <w:t>0,00 zł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84DC3">
        <w:rPr>
          <w:rFonts w:ascii="Arial" w:hAnsi="Arial" w:cs="Arial"/>
          <w:sz w:val="16"/>
          <w:szCs w:val="16"/>
        </w:rPr>
        <w:t>(</w:t>
      </w:r>
      <w:proofErr w:type="spellStart"/>
      <w:r w:rsidRPr="00884DC3">
        <w:rPr>
          <w:rFonts w:ascii="Arial" w:hAnsi="Arial" w:cs="Arial"/>
          <w:sz w:val="16"/>
          <w:szCs w:val="16"/>
        </w:rPr>
        <w:t>słownie</w:t>
      </w:r>
      <w:proofErr w:type="gramStart"/>
      <w:r w:rsidRPr="00884DC3">
        <w:rPr>
          <w:rFonts w:ascii="Arial" w:hAnsi="Arial" w:cs="Arial"/>
          <w:sz w:val="16"/>
          <w:szCs w:val="16"/>
        </w:rPr>
        <w:t>:pięć</w:t>
      </w:r>
      <w:proofErr w:type="spellEnd"/>
      <w:proofErr w:type="gramEnd"/>
      <w:r w:rsidRPr="00884DC3">
        <w:rPr>
          <w:rFonts w:ascii="Arial" w:hAnsi="Arial" w:cs="Arial"/>
          <w:sz w:val="16"/>
          <w:szCs w:val="16"/>
        </w:rPr>
        <w:t xml:space="preserve"> tysięcy </w:t>
      </w:r>
      <w:r w:rsidR="002D4AA9">
        <w:rPr>
          <w:rFonts w:ascii="Arial" w:hAnsi="Arial" w:cs="Arial"/>
          <w:sz w:val="16"/>
          <w:szCs w:val="16"/>
        </w:rPr>
        <w:t>trzysta</w:t>
      </w:r>
      <w:r w:rsidRPr="00884DC3">
        <w:rPr>
          <w:rFonts w:ascii="Arial" w:hAnsi="Arial" w:cs="Arial"/>
          <w:sz w:val="16"/>
          <w:szCs w:val="16"/>
        </w:rPr>
        <w:t xml:space="preserve"> złotych),</w:t>
      </w:r>
    </w:p>
    <w:p w:rsidR="00A00D53" w:rsidRPr="00FB0C10" w:rsidRDefault="00A00D53" w:rsidP="00A00D53">
      <w:pPr>
        <w:pStyle w:val="Akapitzlist"/>
        <w:numPr>
          <w:ilvl w:val="0"/>
          <w:numId w:val="15"/>
        </w:numPr>
        <w:spacing w:line="240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Działki </w:t>
      </w:r>
      <w:proofErr w:type="gramStart"/>
      <w:r>
        <w:rPr>
          <w:rFonts w:ascii="Arial" w:hAnsi="Arial" w:cs="Arial"/>
          <w:sz w:val="20"/>
          <w:szCs w:val="20"/>
        </w:rPr>
        <w:t>nr</w:t>
      </w:r>
      <w:r w:rsidRPr="00FB0C10">
        <w:rPr>
          <w:rFonts w:ascii="Arial" w:hAnsi="Arial" w:cs="Arial"/>
          <w:sz w:val="20"/>
          <w:szCs w:val="20"/>
        </w:rPr>
        <w:t xml:space="preserve"> 3/3   -  </w:t>
      </w:r>
      <w:r>
        <w:rPr>
          <w:rFonts w:ascii="Arial" w:hAnsi="Arial" w:cs="Arial"/>
          <w:sz w:val="20"/>
          <w:szCs w:val="20"/>
        </w:rPr>
        <w:t xml:space="preserve"> </w:t>
      </w:r>
      <w:r w:rsidRPr="00FB0C10">
        <w:rPr>
          <w:rFonts w:ascii="Arial" w:hAnsi="Arial" w:cs="Arial"/>
          <w:sz w:val="20"/>
          <w:szCs w:val="20"/>
        </w:rPr>
        <w:t>wadium</w:t>
      </w:r>
      <w:proofErr w:type="gramEnd"/>
      <w:r w:rsidRPr="00FB0C1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FB0C10">
        <w:rPr>
          <w:rFonts w:ascii="Arial" w:hAnsi="Arial" w:cs="Arial"/>
          <w:sz w:val="20"/>
          <w:szCs w:val="20"/>
        </w:rPr>
        <w:t xml:space="preserve">-   </w:t>
      </w:r>
      <w:r w:rsidRPr="003435F4">
        <w:rPr>
          <w:rFonts w:ascii="Arial" w:hAnsi="Arial" w:cs="Arial"/>
          <w:b/>
          <w:sz w:val="20"/>
          <w:szCs w:val="20"/>
        </w:rPr>
        <w:t>5.</w:t>
      </w:r>
      <w:r w:rsidR="006848CD">
        <w:rPr>
          <w:rFonts w:ascii="Arial" w:hAnsi="Arial" w:cs="Arial"/>
          <w:b/>
          <w:sz w:val="20"/>
          <w:szCs w:val="20"/>
        </w:rPr>
        <w:t>4</w:t>
      </w:r>
      <w:r w:rsidRPr="003435F4">
        <w:rPr>
          <w:rFonts w:ascii="Arial" w:hAnsi="Arial" w:cs="Arial"/>
          <w:b/>
          <w:sz w:val="20"/>
          <w:szCs w:val="20"/>
        </w:rPr>
        <w:t>00,00 zł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84DC3">
        <w:rPr>
          <w:rFonts w:ascii="Arial" w:hAnsi="Arial" w:cs="Arial"/>
          <w:sz w:val="16"/>
          <w:szCs w:val="16"/>
        </w:rPr>
        <w:t>(</w:t>
      </w:r>
      <w:proofErr w:type="spellStart"/>
      <w:r w:rsidRPr="00884DC3">
        <w:rPr>
          <w:rFonts w:ascii="Arial" w:hAnsi="Arial" w:cs="Arial"/>
          <w:sz w:val="16"/>
          <w:szCs w:val="16"/>
        </w:rPr>
        <w:t>słownie</w:t>
      </w:r>
      <w:proofErr w:type="gramStart"/>
      <w:r w:rsidRPr="00884DC3">
        <w:rPr>
          <w:rFonts w:ascii="Arial" w:hAnsi="Arial" w:cs="Arial"/>
          <w:sz w:val="16"/>
          <w:szCs w:val="16"/>
        </w:rPr>
        <w:t>:pięć</w:t>
      </w:r>
      <w:proofErr w:type="spellEnd"/>
      <w:proofErr w:type="gramEnd"/>
      <w:r w:rsidRPr="00884DC3">
        <w:rPr>
          <w:rFonts w:ascii="Arial" w:hAnsi="Arial" w:cs="Arial"/>
          <w:sz w:val="16"/>
          <w:szCs w:val="16"/>
        </w:rPr>
        <w:t xml:space="preserve"> tysięcy </w:t>
      </w:r>
      <w:proofErr w:type="spellStart"/>
      <w:r w:rsidR="006848CD">
        <w:rPr>
          <w:rFonts w:ascii="Arial" w:hAnsi="Arial" w:cs="Arial"/>
          <w:sz w:val="16"/>
          <w:szCs w:val="16"/>
        </w:rPr>
        <w:t>czterysta</w:t>
      </w:r>
      <w:r w:rsidRPr="00884DC3">
        <w:rPr>
          <w:rFonts w:ascii="Arial" w:hAnsi="Arial" w:cs="Arial"/>
          <w:sz w:val="16"/>
          <w:szCs w:val="16"/>
        </w:rPr>
        <w:t>t</w:t>
      </w:r>
      <w:proofErr w:type="spellEnd"/>
      <w:r w:rsidRPr="00884DC3">
        <w:rPr>
          <w:rFonts w:ascii="Arial" w:hAnsi="Arial" w:cs="Arial"/>
          <w:sz w:val="16"/>
          <w:szCs w:val="16"/>
        </w:rPr>
        <w:t xml:space="preserve"> złotych),</w:t>
      </w:r>
    </w:p>
    <w:p w:rsidR="00A00D53" w:rsidRPr="00884DC3" w:rsidRDefault="00A00D53" w:rsidP="00A00D53">
      <w:pPr>
        <w:pStyle w:val="Akapitzlist"/>
        <w:numPr>
          <w:ilvl w:val="0"/>
          <w:numId w:val="15"/>
        </w:numPr>
        <w:spacing w:line="240" w:lineRule="auto"/>
        <w:ind w:left="284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Działki </w:t>
      </w:r>
      <w:proofErr w:type="gramStart"/>
      <w:r>
        <w:rPr>
          <w:rFonts w:ascii="Arial" w:hAnsi="Arial" w:cs="Arial"/>
          <w:sz w:val="20"/>
          <w:szCs w:val="20"/>
        </w:rPr>
        <w:t>nr</w:t>
      </w:r>
      <w:r w:rsidRPr="00FB0C10">
        <w:rPr>
          <w:rFonts w:ascii="Arial" w:hAnsi="Arial" w:cs="Arial"/>
          <w:sz w:val="20"/>
          <w:szCs w:val="20"/>
        </w:rPr>
        <w:t xml:space="preserve"> 3/4  </w:t>
      </w:r>
      <w:r>
        <w:rPr>
          <w:rFonts w:ascii="Arial" w:hAnsi="Arial" w:cs="Arial"/>
          <w:sz w:val="20"/>
          <w:szCs w:val="20"/>
        </w:rPr>
        <w:t xml:space="preserve"> -</w:t>
      </w:r>
      <w:r w:rsidRPr="00FB0C10">
        <w:rPr>
          <w:rFonts w:ascii="Arial" w:hAnsi="Arial" w:cs="Arial"/>
          <w:sz w:val="20"/>
          <w:szCs w:val="20"/>
        </w:rPr>
        <w:t xml:space="preserve">   wadium</w:t>
      </w:r>
      <w:proofErr w:type="gramEnd"/>
      <w:r w:rsidRPr="00FB0C1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FB0C10">
        <w:rPr>
          <w:rFonts w:ascii="Arial" w:hAnsi="Arial" w:cs="Arial"/>
          <w:sz w:val="20"/>
          <w:szCs w:val="20"/>
        </w:rPr>
        <w:t xml:space="preserve">-   </w:t>
      </w:r>
      <w:r w:rsidRPr="003435F4">
        <w:rPr>
          <w:rFonts w:ascii="Arial" w:hAnsi="Arial" w:cs="Arial"/>
          <w:b/>
          <w:sz w:val="20"/>
          <w:szCs w:val="20"/>
        </w:rPr>
        <w:t>4.</w:t>
      </w:r>
      <w:r w:rsidR="006848CD">
        <w:rPr>
          <w:rFonts w:ascii="Arial" w:hAnsi="Arial" w:cs="Arial"/>
          <w:b/>
          <w:sz w:val="20"/>
          <w:szCs w:val="20"/>
        </w:rPr>
        <w:t>50</w:t>
      </w:r>
      <w:r w:rsidRPr="003435F4">
        <w:rPr>
          <w:rFonts w:ascii="Arial" w:hAnsi="Arial" w:cs="Arial"/>
          <w:b/>
          <w:sz w:val="20"/>
          <w:szCs w:val="20"/>
        </w:rPr>
        <w:t>0,00 zł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84DC3">
        <w:rPr>
          <w:rFonts w:ascii="Arial" w:hAnsi="Arial" w:cs="Arial"/>
          <w:sz w:val="16"/>
          <w:szCs w:val="16"/>
        </w:rPr>
        <w:t>(</w:t>
      </w:r>
      <w:proofErr w:type="spellStart"/>
      <w:r w:rsidRPr="00884DC3">
        <w:rPr>
          <w:rFonts w:ascii="Arial" w:hAnsi="Arial" w:cs="Arial"/>
          <w:sz w:val="16"/>
          <w:szCs w:val="16"/>
        </w:rPr>
        <w:t>słownie</w:t>
      </w:r>
      <w:proofErr w:type="gramStart"/>
      <w:r w:rsidRPr="00884DC3">
        <w:rPr>
          <w:rFonts w:ascii="Arial" w:hAnsi="Arial" w:cs="Arial"/>
          <w:sz w:val="16"/>
          <w:szCs w:val="16"/>
        </w:rPr>
        <w:t>:cztery</w:t>
      </w:r>
      <w:proofErr w:type="spellEnd"/>
      <w:proofErr w:type="gramEnd"/>
      <w:r w:rsidRPr="00884DC3">
        <w:rPr>
          <w:rFonts w:ascii="Arial" w:hAnsi="Arial" w:cs="Arial"/>
          <w:sz w:val="16"/>
          <w:szCs w:val="16"/>
        </w:rPr>
        <w:t xml:space="preserve"> tysiące </w:t>
      </w:r>
      <w:r w:rsidR="006848CD">
        <w:rPr>
          <w:rFonts w:ascii="Arial" w:hAnsi="Arial" w:cs="Arial"/>
          <w:sz w:val="16"/>
          <w:szCs w:val="16"/>
        </w:rPr>
        <w:t>pięćset</w:t>
      </w:r>
      <w:r w:rsidRPr="00884DC3">
        <w:rPr>
          <w:rFonts w:ascii="Arial" w:hAnsi="Arial" w:cs="Arial"/>
          <w:sz w:val="16"/>
          <w:szCs w:val="16"/>
        </w:rPr>
        <w:t xml:space="preserve"> złotych),  </w:t>
      </w:r>
    </w:p>
    <w:p w:rsidR="00A00D53" w:rsidRPr="00FB0C10" w:rsidRDefault="00A00D53" w:rsidP="00A00D53">
      <w:pPr>
        <w:pStyle w:val="Akapitzlist"/>
        <w:numPr>
          <w:ilvl w:val="0"/>
          <w:numId w:val="15"/>
        </w:numPr>
        <w:spacing w:line="240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Działki </w:t>
      </w:r>
      <w:proofErr w:type="gramStart"/>
      <w:r>
        <w:rPr>
          <w:rFonts w:ascii="Arial" w:hAnsi="Arial" w:cs="Arial"/>
          <w:sz w:val="20"/>
          <w:szCs w:val="20"/>
        </w:rPr>
        <w:t>nr</w:t>
      </w:r>
      <w:r w:rsidRPr="00FB0C10">
        <w:rPr>
          <w:rFonts w:ascii="Arial" w:hAnsi="Arial" w:cs="Arial"/>
          <w:sz w:val="20"/>
          <w:szCs w:val="20"/>
        </w:rPr>
        <w:t xml:space="preserve"> 3/5     -  wadium</w:t>
      </w:r>
      <w:proofErr w:type="gramEnd"/>
      <w:r w:rsidRPr="00FB0C10">
        <w:rPr>
          <w:rFonts w:ascii="Arial" w:hAnsi="Arial" w:cs="Arial"/>
          <w:sz w:val="20"/>
          <w:szCs w:val="20"/>
        </w:rPr>
        <w:t xml:space="preserve">  -   </w:t>
      </w:r>
      <w:r w:rsidR="006848CD" w:rsidRPr="003435F4">
        <w:rPr>
          <w:rFonts w:ascii="Arial" w:hAnsi="Arial" w:cs="Arial"/>
          <w:b/>
          <w:sz w:val="20"/>
          <w:szCs w:val="20"/>
        </w:rPr>
        <w:t>4.</w:t>
      </w:r>
      <w:r w:rsidR="006848CD">
        <w:rPr>
          <w:rFonts w:ascii="Arial" w:hAnsi="Arial" w:cs="Arial"/>
          <w:b/>
          <w:sz w:val="20"/>
          <w:szCs w:val="20"/>
        </w:rPr>
        <w:t>50</w:t>
      </w:r>
      <w:r w:rsidR="006848CD" w:rsidRPr="003435F4">
        <w:rPr>
          <w:rFonts w:ascii="Arial" w:hAnsi="Arial" w:cs="Arial"/>
          <w:b/>
          <w:sz w:val="20"/>
          <w:szCs w:val="20"/>
        </w:rPr>
        <w:t>0,00 zł</w:t>
      </w:r>
      <w:r w:rsidR="006848CD">
        <w:rPr>
          <w:rFonts w:ascii="Arial" w:hAnsi="Arial" w:cs="Arial"/>
          <w:b/>
          <w:sz w:val="20"/>
          <w:szCs w:val="20"/>
        </w:rPr>
        <w:t xml:space="preserve"> </w:t>
      </w:r>
      <w:r w:rsidR="006848CD" w:rsidRPr="00884DC3">
        <w:rPr>
          <w:rFonts w:ascii="Arial" w:hAnsi="Arial" w:cs="Arial"/>
          <w:sz w:val="16"/>
          <w:szCs w:val="16"/>
        </w:rPr>
        <w:t>(</w:t>
      </w:r>
      <w:proofErr w:type="spellStart"/>
      <w:r w:rsidR="006848CD" w:rsidRPr="00884DC3">
        <w:rPr>
          <w:rFonts w:ascii="Arial" w:hAnsi="Arial" w:cs="Arial"/>
          <w:sz w:val="16"/>
          <w:szCs w:val="16"/>
        </w:rPr>
        <w:t>słownie</w:t>
      </w:r>
      <w:proofErr w:type="gramStart"/>
      <w:r w:rsidR="006848CD" w:rsidRPr="00884DC3">
        <w:rPr>
          <w:rFonts w:ascii="Arial" w:hAnsi="Arial" w:cs="Arial"/>
          <w:sz w:val="16"/>
          <w:szCs w:val="16"/>
        </w:rPr>
        <w:t>:cztery</w:t>
      </w:r>
      <w:proofErr w:type="spellEnd"/>
      <w:proofErr w:type="gramEnd"/>
      <w:r w:rsidR="006848CD" w:rsidRPr="00884DC3">
        <w:rPr>
          <w:rFonts w:ascii="Arial" w:hAnsi="Arial" w:cs="Arial"/>
          <w:sz w:val="16"/>
          <w:szCs w:val="16"/>
        </w:rPr>
        <w:t xml:space="preserve"> tysiące </w:t>
      </w:r>
      <w:r w:rsidR="006848CD">
        <w:rPr>
          <w:rFonts w:ascii="Arial" w:hAnsi="Arial" w:cs="Arial"/>
          <w:sz w:val="16"/>
          <w:szCs w:val="16"/>
        </w:rPr>
        <w:t>pięćset</w:t>
      </w:r>
      <w:r w:rsidR="006848CD" w:rsidRPr="00884DC3">
        <w:rPr>
          <w:rFonts w:ascii="Arial" w:hAnsi="Arial" w:cs="Arial"/>
          <w:sz w:val="16"/>
          <w:szCs w:val="16"/>
        </w:rPr>
        <w:t xml:space="preserve"> złotych)</w:t>
      </w:r>
      <w:r w:rsidRPr="00FE0CEC">
        <w:rPr>
          <w:rFonts w:ascii="Arial" w:hAnsi="Arial" w:cs="Arial"/>
          <w:sz w:val="16"/>
          <w:szCs w:val="16"/>
        </w:rPr>
        <w:t>,</w:t>
      </w:r>
    </w:p>
    <w:p w:rsidR="00A00D53" w:rsidRPr="00FB0C10" w:rsidRDefault="00A00D53" w:rsidP="00A00D53">
      <w:pPr>
        <w:pStyle w:val="Akapitzlist"/>
        <w:numPr>
          <w:ilvl w:val="0"/>
          <w:numId w:val="15"/>
        </w:numPr>
        <w:spacing w:after="120" w:line="240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Działki nr</w:t>
      </w:r>
      <w:r w:rsidRPr="00FB0C10">
        <w:rPr>
          <w:rFonts w:ascii="Arial" w:hAnsi="Arial" w:cs="Arial"/>
          <w:sz w:val="20"/>
          <w:szCs w:val="20"/>
        </w:rPr>
        <w:t xml:space="preserve"> 3/16   -  wadium  -   </w:t>
      </w:r>
      <w:r w:rsidR="006848CD" w:rsidRPr="003435F4">
        <w:rPr>
          <w:rFonts w:ascii="Arial" w:hAnsi="Arial" w:cs="Arial"/>
          <w:b/>
          <w:sz w:val="20"/>
          <w:szCs w:val="20"/>
        </w:rPr>
        <w:t>4.</w:t>
      </w:r>
      <w:r w:rsidR="006848CD">
        <w:rPr>
          <w:rFonts w:ascii="Arial" w:hAnsi="Arial" w:cs="Arial"/>
          <w:b/>
          <w:sz w:val="20"/>
          <w:szCs w:val="20"/>
        </w:rPr>
        <w:t>50</w:t>
      </w:r>
      <w:r w:rsidR="006848CD" w:rsidRPr="003435F4">
        <w:rPr>
          <w:rFonts w:ascii="Arial" w:hAnsi="Arial" w:cs="Arial"/>
          <w:b/>
          <w:sz w:val="20"/>
          <w:szCs w:val="20"/>
        </w:rPr>
        <w:t>0,00 zł</w:t>
      </w:r>
      <w:r w:rsidR="006848CD">
        <w:rPr>
          <w:rFonts w:ascii="Arial" w:hAnsi="Arial" w:cs="Arial"/>
          <w:b/>
          <w:sz w:val="20"/>
          <w:szCs w:val="20"/>
        </w:rPr>
        <w:t xml:space="preserve"> </w:t>
      </w:r>
      <w:r w:rsidR="006848CD" w:rsidRPr="00884DC3">
        <w:rPr>
          <w:rFonts w:ascii="Arial" w:hAnsi="Arial" w:cs="Arial"/>
          <w:sz w:val="16"/>
          <w:szCs w:val="16"/>
        </w:rPr>
        <w:t>(</w:t>
      </w:r>
      <w:proofErr w:type="spellStart"/>
      <w:r w:rsidR="006848CD" w:rsidRPr="00884DC3">
        <w:rPr>
          <w:rFonts w:ascii="Arial" w:hAnsi="Arial" w:cs="Arial"/>
          <w:sz w:val="16"/>
          <w:szCs w:val="16"/>
        </w:rPr>
        <w:t>słownie:cztery</w:t>
      </w:r>
      <w:proofErr w:type="spellEnd"/>
      <w:r w:rsidR="006848CD" w:rsidRPr="00884DC3">
        <w:rPr>
          <w:rFonts w:ascii="Arial" w:hAnsi="Arial" w:cs="Arial"/>
          <w:sz w:val="16"/>
          <w:szCs w:val="16"/>
        </w:rPr>
        <w:t xml:space="preserve"> tysiące </w:t>
      </w:r>
      <w:r w:rsidR="006848CD">
        <w:rPr>
          <w:rFonts w:ascii="Arial" w:hAnsi="Arial" w:cs="Arial"/>
          <w:sz w:val="16"/>
          <w:szCs w:val="16"/>
        </w:rPr>
        <w:t>pięćset</w:t>
      </w:r>
      <w:r w:rsidR="006848CD" w:rsidRPr="00884DC3">
        <w:rPr>
          <w:rFonts w:ascii="Arial" w:hAnsi="Arial" w:cs="Arial"/>
          <w:sz w:val="16"/>
          <w:szCs w:val="16"/>
        </w:rPr>
        <w:t xml:space="preserve"> złotych)</w:t>
      </w:r>
      <w:r w:rsidRPr="00FE0CEC">
        <w:rPr>
          <w:rFonts w:ascii="Arial" w:hAnsi="Arial" w:cs="Arial"/>
          <w:sz w:val="16"/>
          <w:szCs w:val="16"/>
        </w:rPr>
        <w:t>,</w:t>
      </w:r>
    </w:p>
    <w:p w:rsidR="00A00D53" w:rsidRPr="00B62C40" w:rsidRDefault="00A00D53" w:rsidP="00A00D53">
      <w:pPr>
        <w:pStyle w:val="Bezodstpw"/>
        <w:jc w:val="both"/>
        <w:rPr>
          <w:rFonts w:ascii="Arial" w:hAnsi="Arial" w:cs="Arial"/>
          <w:sz w:val="6"/>
          <w:szCs w:val="6"/>
        </w:rPr>
      </w:pPr>
    </w:p>
    <w:p w:rsidR="00A00D53" w:rsidRPr="00C218F0" w:rsidRDefault="00A00D53" w:rsidP="00A00D53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b/>
        </w:rPr>
        <w:t xml:space="preserve"> </w:t>
      </w:r>
      <w:r w:rsidRPr="00884DC3">
        <w:rPr>
          <w:rFonts w:ascii="Arial" w:hAnsi="Arial" w:cs="Arial"/>
          <w:b/>
        </w:rPr>
        <w:t>Przetarg odbędzie się w dniu</w:t>
      </w:r>
      <w:r w:rsidRPr="00884DC3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03 listopada</w:t>
      </w:r>
      <w:r w:rsidRPr="00884DC3">
        <w:rPr>
          <w:rFonts w:ascii="Arial" w:hAnsi="Arial" w:cs="Arial"/>
          <w:b/>
        </w:rPr>
        <w:t xml:space="preserve"> 2015r. o godz. 10</w:t>
      </w:r>
      <w:r w:rsidRPr="00884DC3">
        <w:rPr>
          <w:rFonts w:ascii="Arial" w:hAnsi="Arial" w:cs="Arial"/>
          <w:b/>
          <w:vertAlign w:val="superscript"/>
        </w:rPr>
        <w:t>00</w:t>
      </w:r>
      <w:r w:rsidRPr="00884DC3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siedzibie Urzędu Miasta i Gminy w Lidzbarku przy ulicy Sądowej 21, </w:t>
      </w:r>
      <w:r w:rsidRPr="00F63128">
        <w:rPr>
          <w:rFonts w:ascii="Arial" w:hAnsi="Arial" w:cs="Arial"/>
          <w:b/>
          <w:sz w:val="20"/>
          <w:szCs w:val="20"/>
        </w:rPr>
        <w:t>sala nr 10.</w:t>
      </w:r>
    </w:p>
    <w:p w:rsidR="00A00D53" w:rsidRPr="00B62C40" w:rsidRDefault="00A00D53" w:rsidP="00A00D53">
      <w:pPr>
        <w:pStyle w:val="Bezodstpw"/>
        <w:jc w:val="both"/>
        <w:rPr>
          <w:rFonts w:ascii="Arial" w:hAnsi="Arial" w:cs="Arial"/>
          <w:b/>
          <w:sz w:val="6"/>
          <w:szCs w:val="6"/>
        </w:rPr>
      </w:pPr>
    </w:p>
    <w:p w:rsidR="00A00D53" w:rsidRPr="00A00D53" w:rsidRDefault="00A00D53" w:rsidP="00A00D53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A00D53">
        <w:rPr>
          <w:rFonts w:ascii="Arial" w:hAnsi="Arial" w:cs="Arial"/>
          <w:sz w:val="20"/>
          <w:szCs w:val="20"/>
        </w:rPr>
        <w:t xml:space="preserve">W przetargu mogą uczestniczyć osoby fizyczne i prawne oraz jednostki organizacyjne </w:t>
      </w:r>
      <w:proofErr w:type="gramStart"/>
      <w:r w:rsidRPr="00A00D53">
        <w:rPr>
          <w:rFonts w:ascii="Arial" w:hAnsi="Arial" w:cs="Arial"/>
          <w:sz w:val="20"/>
          <w:szCs w:val="20"/>
        </w:rPr>
        <w:t>nie posiadające</w:t>
      </w:r>
      <w:proofErr w:type="gramEnd"/>
      <w:r w:rsidRPr="00A00D53">
        <w:rPr>
          <w:rFonts w:ascii="Arial" w:hAnsi="Arial" w:cs="Arial"/>
          <w:sz w:val="20"/>
          <w:szCs w:val="20"/>
        </w:rPr>
        <w:t xml:space="preserve"> osobowości prawnej, którym przepisy prawa powszechnie obowiązującego przyznają zdolność prawną – osobiście lub poprzez pełnomocników. </w:t>
      </w:r>
    </w:p>
    <w:p w:rsidR="00A00D53" w:rsidRPr="00A00D53" w:rsidRDefault="00A00D53" w:rsidP="00A00D53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Pr="00A00D53">
        <w:rPr>
          <w:rFonts w:ascii="Arial" w:hAnsi="Arial" w:cs="Arial"/>
          <w:sz w:val="20"/>
          <w:szCs w:val="20"/>
        </w:rPr>
        <w:t xml:space="preserve">W przypadku osób fizycznych pozostających w związku małżeńskim, w którym obowiązuje ustrój ustawowej wspólności majątkowej do przetargu stają oboje małżonkowie lub jedno z małżonków, jeżeli posiada notarialne pełnomocnictwo do dokonania określonej czynności prawnej. </w:t>
      </w:r>
    </w:p>
    <w:p w:rsidR="00A00D53" w:rsidRPr="00A00D53" w:rsidRDefault="00A00D53" w:rsidP="00A00D53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Pr="00A00D53">
        <w:rPr>
          <w:rFonts w:ascii="Arial" w:hAnsi="Arial" w:cs="Arial"/>
          <w:sz w:val="20"/>
          <w:szCs w:val="20"/>
        </w:rPr>
        <w:t xml:space="preserve">Cudzoziemcy mogą uczestniczyć w przetargu na zasadach określonych przepisami o nabywaniu nieruchomości przez cudzoziemców. W przypadku, gdy nabycie nieruchomości nie wymaga zezwolenia Ministra Spraw Wewnętrznych i Administracji, nabywca będący cudzoziemcem </w:t>
      </w:r>
      <w:proofErr w:type="gramStart"/>
      <w:r w:rsidRPr="00A00D53">
        <w:rPr>
          <w:rFonts w:ascii="Arial" w:hAnsi="Arial" w:cs="Arial"/>
          <w:sz w:val="20"/>
          <w:szCs w:val="20"/>
        </w:rPr>
        <w:t>jest  zobowiązany</w:t>
      </w:r>
      <w:proofErr w:type="gramEnd"/>
      <w:r w:rsidRPr="00A00D53">
        <w:rPr>
          <w:rFonts w:ascii="Arial" w:hAnsi="Arial" w:cs="Arial"/>
          <w:sz w:val="20"/>
          <w:szCs w:val="20"/>
        </w:rPr>
        <w:t xml:space="preserve"> do złożenia oświadczenia w tym zakresie. </w:t>
      </w:r>
    </w:p>
    <w:p w:rsidR="00A00D53" w:rsidRPr="00A00D53" w:rsidRDefault="00A00D53" w:rsidP="00A00D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Pr="00A00D53">
        <w:rPr>
          <w:rFonts w:ascii="Arial" w:hAnsi="Arial" w:cs="Arial"/>
          <w:sz w:val="20"/>
          <w:szCs w:val="20"/>
        </w:rPr>
        <w:t xml:space="preserve">Pełnomocnictwa składane w przetargu winny mieć formę aktu notarialnego. </w:t>
      </w:r>
    </w:p>
    <w:p w:rsidR="00A00D53" w:rsidRPr="00A00D53" w:rsidRDefault="00A00D53" w:rsidP="00A00D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A00D53">
        <w:rPr>
          <w:rFonts w:ascii="Arial" w:hAnsi="Arial" w:cs="Arial"/>
          <w:sz w:val="20"/>
          <w:szCs w:val="20"/>
        </w:rPr>
        <w:t>W przetargu mogą brać udział osoby, które:</w:t>
      </w:r>
    </w:p>
    <w:p w:rsidR="00A00D53" w:rsidRPr="009C37A1" w:rsidRDefault="00A00D53" w:rsidP="00A00D53">
      <w:pPr>
        <w:pStyle w:val="Bezodstpw"/>
        <w:jc w:val="both"/>
        <w:rPr>
          <w:rFonts w:ascii="Arial" w:hAnsi="Arial" w:cs="Arial"/>
          <w:sz w:val="6"/>
          <w:szCs w:val="6"/>
        </w:rPr>
      </w:pPr>
    </w:p>
    <w:p w:rsidR="00A00D53" w:rsidRDefault="00A00D53" w:rsidP="00A00D53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złożą pisemne zgłoszenia udziału w przetargu </w:t>
      </w:r>
      <w:r w:rsidRPr="009C37A1">
        <w:rPr>
          <w:rFonts w:ascii="Arial" w:hAnsi="Arial" w:cs="Arial"/>
          <w:b/>
          <w:sz w:val="20"/>
          <w:szCs w:val="20"/>
        </w:rPr>
        <w:t xml:space="preserve">do dnia </w:t>
      </w:r>
      <w:r>
        <w:rPr>
          <w:rFonts w:ascii="Arial" w:hAnsi="Arial" w:cs="Arial"/>
          <w:b/>
          <w:sz w:val="20"/>
          <w:szCs w:val="20"/>
        </w:rPr>
        <w:t>27 października</w:t>
      </w:r>
      <w:r w:rsidRPr="009C37A1">
        <w:rPr>
          <w:rFonts w:ascii="Arial" w:hAnsi="Arial" w:cs="Arial"/>
          <w:b/>
          <w:sz w:val="20"/>
          <w:szCs w:val="20"/>
        </w:rPr>
        <w:t xml:space="preserve"> 2015r.</w:t>
      </w:r>
      <w:r>
        <w:rPr>
          <w:rFonts w:ascii="Arial" w:hAnsi="Arial" w:cs="Arial"/>
          <w:sz w:val="20"/>
          <w:szCs w:val="20"/>
        </w:rPr>
        <w:t xml:space="preserve"> (wzór zgłoszenia stanowi załącznik nr 1),</w:t>
      </w:r>
    </w:p>
    <w:p w:rsidR="00A00D53" w:rsidRDefault="00A00D53" w:rsidP="00A00D53">
      <w:pPr>
        <w:pStyle w:val="Bezodstpw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2) wpłacą wadium na wybraną działkę/ki w wysokości określonej w §3 ust.3, najpóźniej </w:t>
      </w:r>
      <w:r w:rsidRPr="0076747E">
        <w:rPr>
          <w:rFonts w:ascii="Arial" w:hAnsi="Arial" w:cs="Arial"/>
          <w:b/>
          <w:sz w:val="20"/>
          <w:szCs w:val="20"/>
        </w:rPr>
        <w:t xml:space="preserve">do dnia </w:t>
      </w:r>
      <w:r>
        <w:rPr>
          <w:rFonts w:ascii="Arial" w:hAnsi="Arial" w:cs="Arial"/>
          <w:b/>
          <w:sz w:val="20"/>
          <w:szCs w:val="20"/>
        </w:rPr>
        <w:t>27 października</w:t>
      </w:r>
      <w:r w:rsidRPr="0076747E">
        <w:rPr>
          <w:rFonts w:ascii="Arial" w:hAnsi="Arial" w:cs="Arial"/>
          <w:b/>
          <w:sz w:val="20"/>
          <w:szCs w:val="20"/>
        </w:rPr>
        <w:t xml:space="preserve"> 2015r</w:t>
      </w:r>
      <w:r>
        <w:rPr>
          <w:rFonts w:ascii="Arial" w:hAnsi="Arial" w:cs="Arial"/>
          <w:sz w:val="20"/>
          <w:szCs w:val="20"/>
        </w:rPr>
        <w:t>. przelewem na rachunek Gminy Lidzbark nr 07 8215 0006 2001 0000 0941 0042 w Banku Spółdzielczym w Działdowie z/s w Lidzbarku (za datę wpłacenia wadium uważa się datę wpływu środków na konto gminy), lub w kasie urzędu do godz. 14</w:t>
      </w:r>
      <w:r>
        <w:rPr>
          <w:rFonts w:ascii="Arial" w:hAnsi="Arial" w:cs="Arial"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. </w:t>
      </w:r>
    </w:p>
    <w:p w:rsidR="00A00D53" w:rsidRDefault="00A00D53" w:rsidP="00A00D53">
      <w:pPr>
        <w:pStyle w:val="Bezodstpw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złożą</w:t>
      </w:r>
      <w:proofErr w:type="gramEnd"/>
      <w:r>
        <w:rPr>
          <w:rFonts w:ascii="Arial" w:hAnsi="Arial" w:cs="Arial"/>
          <w:sz w:val="20"/>
          <w:szCs w:val="20"/>
        </w:rPr>
        <w:t xml:space="preserve"> podpisane oświadczenie o zapoznaniu się z warunkami przetargu, (wzór oświadczenia stanowi załącznik nr 2), </w:t>
      </w:r>
    </w:p>
    <w:p w:rsidR="00A00D53" w:rsidRDefault="00A00D53" w:rsidP="00A00D53">
      <w:pPr>
        <w:pStyle w:val="Bezodstpw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okażą</w:t>
      </w:r>
      <w:proofErr w:type="gramEnd"/>
      <w:r>
        <w:rPr>
          <w:rFonts w:ascii="Arial" w:hAnsi="Arial" w:cs="Arial"/>
          <w:sz w:val="20"/>
          <w:szCs w:val="20"/>
        </w:rPr>
        <w:t xml:space="preserve"> się dokumentem stwierdzającym tożsamość, a jeżeli uczestnika przetargu zastępuje inna osoba, winna ona przedstawić notarialne pełnomocnictwo do dokonania określonej czynności prawnej.</w:t>
      </w:r>
    </w:p>
    <w:p w:rsidR="00A00D53" w:rsidRPr="00B62C40" w:rsidRDefault="00A00D53" w:rsidP="00A00D53">
      <w:pPr>
        <w:pStyle w:val="Bezodstpw"/>
        <w:ind w:left="786"/>
        <w:jc w:val="both"/>
        <w:rPr>
          <w:rFonts w:ascii="Arial" w:hAnsi="Arial" w:cs="Arial"/>
          <w:sz w:val="10"/>
          <w:szCs w:val="10"/>
        </w:rPr>
      </w:pPr>
    </w:p>
    <w:p w:rsidR="00A00D53" w:rsidRDefault="00A00D53" w:rsidP="00A00D53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Wadium wniesione przez osobę wygrywającą przetarg zalicza się na poczet ceny nabycia nieruchomości, a w przypadku uchylenia się przez tę osobę od zawarcia umowy, wadium przepada na rzecz Gminy Lidzbark.</w:t>
      </w:r>
    </w:p>
    <w:p w:rsidR="00A00D53" w:rsidRDefault="00A00D53" w:rsidP="00A00D53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Wadium wniesione przez pozostałych uczestników zwraca się po zakończeniu przetargu, nie później niż w ciągu 3 dni roboczych po zakończeniu przetargu, przelewem na wskazane przez nich rachunki lub w kasie urzędu.</w:t>
      </w:r>
    </w:p>
    <w:p w:rsidR="00A00D53" w:rsidRDefault="00A00D53" w:rsidP="00A00D5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00D53" w:rsidRPr="00B62C40" w:rsidRDefault="00A00D53" w:rsidP="00A00D5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B62C40">
        <w:rPr>
          <w:rFonts w:ascii="Arial" w:hAnsi="Arial" w:cs="Arial"/>
          <w:b/>
          <w:sz w:val="20"/>
          <w:szCs w:val="20"/>
        </w:rPr>
        <w:t>§ 4 Przebieg przetargu</w:t>
      </w:r>
    </w:p>
    <w:p w:rsidR="00A00D53" w:rsidRDefault="00A00D53" w:rsidP="00A00D5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00D53" w:rsidRDefault="00A00D53" w:rsidP="00A00D53">
      <w:pPr>
        <w:pStyle w:val="Bezodstpw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Przetarg przeprowadza Komisja Przetargowa powołana przez Burmistrza Lidzbarka Zarządzeniem Nr 19/2015 z dnia 06 marca 2015r., która działa na podstawie Regulaminu Pracy.</w:t>
      </w:r>
    </w:p>
    <w:p w:rsidR="00A00D53" w:rsidRPr="008B7236" w:rsidRDefault="00A00D53" w:rsidP="00A00D53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A00D53" w:rsidRDefault="00A00D53" w:rsidP="00A00D53">
      <w:pPr>
        <w:pStyle w:val="Bezodstpw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Komisja przeprowadza czynności sprawdzające i dopuszcza uczestników do przetargu.</w:t>
      </w:r>
    </w:p>
    <w:p w:rsidR="00A00D53" w:rsidRPr="008B7236" w:rsidRDefault="00A00D53" w:rsidP="00A00D53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A00D53" w:rsidRDefault="00A00D53" w:rsidP="00A00D53">
      <w:pPr>
        <w:pStyle w:val="Bezodstpw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Przewodniczący Komisji:</w:t>
      </w:r>
    </w:p>
    <w:p w:rsidR="00A00D53" w:rsidRDefault="00A00D53" w:rsidP="00A00D53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otwiera</w:t>
      </w:r>
      <w:proofErr w:type="gramEnd"/>
      <w:r>
        <w:rPr>
          <w:rFonts w:ascii="Arial" w:hAnsi="Arial" w:cs="Arial"/>
          <w:sz w:val="20"/>
          <w:szCs w:val="20"/>
        </w:rPr>
        <w:t xml:space="preserve"> przetarg,</w:t>
      </w:r>
    </w:p>
    <w:p w:rsidR="00A00D53" w:rsidRDefault="00A00D53" w:rsidP="00A00D53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podaje</w:t>
      </w:r>
      <w:proofErr w:type="gramEnd"/>
      <w:r>
        <w:rPr>
          <w:rFonts w:ascii="Arial" w:hAnsi="Arial" w:cs="Arial"/>
          <w:sz w:val="20"/>
          <w:szCs w:val="20"/>
        </w:rPr>
        <w:t xml:space="preserve"> dane dotyczące nieruchomości będącej przedmiotem przetargu,</w:t>
      </w:r>
    </w:p>
    <w:p w:rsidR="00A00D53" w:rsidRDefault="00A00D53" w:rsidP="00A00D53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podaje</w:t>
      </w:r>
      <w:proofErr w:type="gramEnd"/>
      <w:r>
        <w:rPr>
          <w:rFonts w:ascii="Arial" w:hAnsi="Arial" w:cs="Arial"/>
          <w:sz w:val="20"/>
          <w:szCs w:val="20"/>
        </w:rPr>
        <w:t xml:space="preserve"> cenę wywoławczą oraz sposób uiszczenia ceny sprzedaży,</w:t>
      </w:r>
    </w:p>
    <w:p w:rsidR="00A00D53" w:rsidRDefault="00A00D53" w:rsidP="00A00D53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podaje</w:t>
      </w:r>
      <w:proofErr w:type="gramEnd"/>
      <w:r>
        <w:rPr>
          <w:rFonts w:ascii="Arial" w:hAnsi="Arial" w:cs="Arial"/>
          <w:sz w:val="20"/>
          <w:szCs w:val="20"/>
        </w:rPr>
        <w:t xml:space="preserve"> wysokość postąpienia,</w:t>
      </w:r>
    </w:p>
    <w:p w:rsidR="00A00D53" w:rsidRDefault="00A00D53" w:rsidP="00A00D53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pouczenie</w:t>
      </w:r>
      <w:proofErr w:type="gramEnd"/>
      <w:r>
        <w:rPr>
          <w:rFonts w:ascii="Arial" w:hAnsi="Arial" w:cs="Arial"/>
          <w:sz w:val="20"/>
          <w:szCs w:val="20"/>
        </w:rPr>
        <w:t xml:space="preserve"> o skutkach uchylenia się od zawarcia umowy,</w:t>
      </w:r>
    </w:p>
    <w:p w:rsidR="00A00D53" w:rsidRDefault="00A00D53" w:rsidP="00A00D53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uczestników</w:t>
      </w:r>
      <w:proofErr w:type="gramEnd"/>
      <w:r>
        <w:rPr>
          <w:rFonts w:ascii="Arial" w:hAnsi="Arial" w:cs="Arial"/>
          <w:sz w:val="20"/>
          <w:szCs w:val="20"/>
        </w:rPr>
        <w:t xml:space="preserve"> przetargu.</w:t>
      </w:r>
    </w:p>
    <w:p w:rsidR="00A00D53" w:rsidRPr="008B7236" w:rsidRDefault="00A00D53" w:rsidP="00A00D53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A00D53" w:rsidRDefault="00D77D85" w:rsidP="00D77D85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A00D53" w:rsidRPr="00E10E6B">
        <w:rPr>
          <w:rFonts w:ascii="Arial" w:hAnsi="Arial" w:cs="Arial"/>
          <w:sz w:val="20"/>
          <w:szCs w:val="20"/>
        </w:rPr>
        <w:t>Uczestnicy przetargu ogłaszają ustnie kolejne, coraz wyższe ceny nieruchomości dopóty, dopóki, mimo trzykrotnego wywołania, nie ma dalszego postąpienia.</w:t>
      </w:r>
    </w:p>
    <w:p w:rsidR="00A00D53" w:rsidRPr="008B7236" w:rsidRDefault="00A00D53" w:rsidP="00A00D53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A00D53" w:rsidRDefault="00D77D85" w:rsidP="00D77D85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A00D53" w:rsidRPr="007C29BE">
        <w:rPr>
          <w:rFonts w:ascii="Arial" w:hAnsi="Arial" w:cs="Arial"/>
          <w:sz w:val="20"/>
          <w:szCs w:val="20"/>
        </w:rPr>
        <w:t>Postąpienie</w:t>
      </w:r>
      <w:r w:rsidR="00A00D53" w:rsidRPr="00404E38">
        <w:rPr>
          <w:rFonts w:ascii="Arial" w:hAnsi="Arial" w:cs="Arial"/>
          <w:sz w:val="20"/>
          <w:szCs w:val="20"/>
        </w:rPr>
        <w:t xml:space="preserve"> nie może wynosić mniej niż </w:t>
      </w:r>
      <w:r w:rsidR="00A00D53" w:rsidRPr="007C29BE">
        <w:rPr>
          <w:rFonts w:ascii="Arial" w:hAnsi="Arial" w:cs="Arial"/>
          <w:b/>
          <w:sz w:val="20"/>
          <w:szCs w:val="20"/>
        </w:rPr>
        <w:t>1%</w:t>
      </w:r>
      <w:r w:rsidR="00A00D53" w:rsidRPr="00404E38">
        <w:rPr>
          <w:rFonts w:ascii="Arial" w:hAnsi="Arial" w:cs="Arial"/>
          <w:sz w:val="20"/>
          <w:szCs w:val="20"/>
        </w:rPr>
        <w:t xml:space="preserve"> ceny wywoławczej, z zaokrągleniem w górę do pełnych dziesiątek złotych.</w:t>
      </w:r>
      <w:r w:rsidR="00A00D53">
        <w:rPr>
          <w:rFonts w:ascii="Arial" w:hAnsi="Arial" w:cs="Arial"/>
          <w:sz w:val="20"/>
          <w:szCs w:val="20"/>
        </w:rPr>
        <w:t xml:space="preserve"> </w:t>
      </w:r>
    </w:p>
    <w:p w:rsidR="00A00D53" w:rsidRDefault="00A00D53" w:rsidP="00A00D53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62C40">
        <w:rPr>
          <w:rFonts w:ascii="Arial" w:hAnsi="Arial" w:cs="Arial"/>
          <w:b/>
          <w:sz w:val="20"/>
          <w:szCs w:val="20"/>
        </w:rPr>
        <w:t xml:space="preserve">Minimalne postąpienie </w:t>
      </w:r>
      <w:r>
        <w:rPr>
          <w:rFonts w:ascii="Arial" w:hAnsi="Arial" w:cs="Arial"/>
          <w:b/>
          <w:sz w:val="20"/>
          <w:szCs w:val="20"/>
        </w:rPr>
        <w:t xml:space="preserve">dla każdej działki </w:t>
      </w:r>
      <w:r w:rsidRPr="00B62C40">
        <w:rPr>
          <w:rFonts w:ascii="Arial" w:hAnsi="Arial" w:cs="Arial"/>
          <w:b/>
          <w:sz w:val="20"/>
          <w:szCs w:val="20"/>
        </w:rPr>
        <w:t xml:space="preserve">wynosi </w:t>
      </w:r>
      <w:r>
        <w:rPr>
          <w:rFonts w:ascii="Arial" w:hAnsi="Arial" w:cs="Arial"/>
          <w:b/>
          <w:sz w:val="20"/>
          <w:szCs w:val="20"/>
        </w:rPr>
        <w:t>1.00</w:t>
      </w:r>
      <w:r w:rsidRPr="00B62C40">
        <w:rPr>
          <w:rFonts w:ascii="Arial" w:hAnsi="Arial" w:cs="Arial"/>
          <w:b/>
          <w:sz w:val="20"/>
          <w:szCs w:val="20"/>
        </w:rPr>
        <w:t>0,-</w:t>
      </w:r>
      <w:proofErr w:type="gramStart"/>
      <w:r w:rsidRPr="00B62C40">
        <w:rPr>
          <w:rFonts w:ascii="Arial" w:hAnsi="Arial" w:cs="Arial"/>
          <w:b/>
          <w:sz w:val="20"/>
          <w:szCs w:val="20"/>
        </w:rPr>
        <w:t>zł</w:t>
      </w:r>
      <w:proofErr w:type="gramEnd"/>
      <w:r w:rsidRPr="00B62C40">
        <w:rPr>
          <w:rFonts w:ascii="Arial" w:hAnsi="Arial" w:cs="Arial"/>
          <w:b/>
          <w:sz w:val="20"/>
          <w:szCs w:val="20"/>
        </w:rPr>
        <w:t>.</w:t>
      </w:r>
    </w:p>
    <w:p w:rsidR="00A00D53" w:rsidRPr="008B7236" w:rsidRDefault="00A00D53" w:rsidP="00A00D53">
      <w:pPr>
        <w:pStyle w:val="Bezodstpw"/>
        <w:ind w:left="284"/>
        <w:jc w:val="both"/>
        <w:rPr>
          <w:rFonts w:ascii="Arial" w:hAnsi="Arial" w:cs="Arial"/>
          <w:b/>
          <w:sz w:val="10"/>
          <w:szCs w:val="10"/>
        </w:rPr>
      </w:pPr>
    </w:p>
    <w:p w:rsidR="00A00D53" w:rsidRDefault="00D77D85" w:rsidP="00D77D85">
      <w:pPr>
        <w:pStyle w:val="Bezodstpw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A00D53">
        <w:rPr>
          <w:rFonts w:ascii="Arial" w:hAnsi="Arial" w:cs="Arial"/>
          <w:sz w:val="20"/>
          <w:szCs w:val="20"/>
        </w:rPr>
        <w:t xml:space="preserve">Przetarg jest ważny bez względu na liczbę uczestników przetargu, jeżeli przynajmniej jeden uczestnik </w:t>
      </w:r>
      <w:proofErr w:type="gramStart"/>
      <w:r w:rsidR="00A00D53">
        <w:rPr>
          <w:rFonts w:ascii="Arial" w:hAnsi="Arial" w:cs="Arial"/>
          <w:sz w:val="20"/>
          <w:szCs w:val="20"/>
        </w:rPr>
        <w:t>zaoferował co</w:t>
      </w:r>
      <w:proofErr w:type="gramEnd"/>
      <w:r w:rsidR="00A00D53">
        <w:rPr>
          <w:rFonts w:ascii="Arial" w:hAnsi="Arial" w:cs="Arial"/>
          <w:sz w:val="20"/>
          <w:szCs w:val="20"/>
        </w:rPr>
        <w:t xml:space="preserve"> najmniej jedno postąpienie powyżej ceny wywoławczej.</w:t>
      </w:r>
    </w:p>
    <w:p w:rsidR="00A00D53" w:rsidRPr="008B7236" w:rsidRDefault="00A00D53" w:rsidP="00A00D53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A00D53" w:rsidRDefault="00A00D53" w:rsidP="00A00D53">
      <w:pPr>
        <w:pStyle w:val="Bezodstpw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4063F">
        <w:rPr>
          <w:rFonts w:ascii="Arial" w:hAnsi="Arial" w:cs="Arial"/>
          <w:sz w:val="20"/>
          <w:szCs w:val="20"/>
        </w:rPr>
        <w:t xml:space="preserve">. Po ustaniu </w:t>
      </w:r>
      <w:r>
        <w:rPr>
          <w:rFonts w:ascii="Arial" w:hAnsi="Arial" w:cs="Arial"/>
          <w:sz w:val="20"/>
          <w:szCs w:val="20"/>
        </w:rPr>
        <w:t xml:space="preserve">zgłaszania </w:t>
      </w:r>
      <w:r w:rsidRPr="00E4063F">
        <w:rPr>
          <w:rFonts w:ascii="Arial" w:hAnsi="Arial" w:cs="Arial"/>
          <w:sz w:val="20"/>
          <w:szCs w:val="20"/>
        </w:rPr>
        <w:t xml:space="preserve">postąpień Przewodniczący Komisji uprzedza uczestników, że po trzecim </w:t>
      </w:r>
      <w:proofErr w:type="gramStart"/>
      <w:r w:rsidRPr="00E4063F">
        <w:rPr>
          <w:rFonts w:ascii="Arial" w:hAnsi="Arial" w:cs="Arial"/>
          <w:sz w:val="20"/>
          <w:szCs w:val="20"/>
        </w:rPr>
        <w:t>wywołaniu  najwyżej</w:t>
      </w:r>
      <w:proofErr w:type="gramEnd"/>
      <w:r w:rsidRPr="00E4063F">
        <w:rPr>
          <w:rFonts w:ascii="Arial" w:hAnsi="Arial" w:cs="Arial"/>
          <w:sz w:val="20"/>
          <w:szCs w:val="20"/>
        </w:rPr>
        <w:t xml:space="preserve">  z  zaoferowanych   cen   dalsze   postąpienia  nie zostaną  przyjęte,  po  czym  wywołuje  trzykrotnie  tę  cenę,  zamyka przetarg i ogłasza imię i nazwisko lub nazwę osoby, która wygrała przetarg. </w:t>
      </w:r>
    </w:p>
    <w:p w:rsidR="00A00D53" w:rsidRPr="008B7236" w:rsidRDefault="00A00D53" w:rsidP="00A00D53">
      <w:pPr>
        <w:pStyle w:val="Bezodstpw"/>
        <w:spacing w:line="276" w:lineRule="auto"/>
        <w:ind w:left="284" w:hanging="284"/>
        <w:rPr>
          <w:rFonts w:ascii="Arial" w:hAnsi="Arial" w:cs="Arial"/>
          <w:sz w:val="10"/>
          <w:szCs w:val="10"/>
        </w:rPr>
      </w:pPr>
    </w:p>
    <w:p w:rsidR="00A00D53" w:rsidRPr="0019321E" w:rsidRDefault="00A00D53" w:rsidP="00A00D53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E4063F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 xml:space="preserve">Przewodniczący </w:t>
      </w:r>
      <w:r w:rsidRPr="00E4063F">
        <w:rPr>
          <w:rFonts w:ascii="Arial" w:hAnsi="Arial" w:cs="Arial"/>
          <w:sz w:val="20"/>
          <w:szCs w:val="20"/>
        </w:rPr>
        <w:t>Komisj</w:t>
      </w:r>
      <w:r>
        <w:rPr>
          <w:rFonts w:ascii="Arial" w:hAnsi="Arial" w:cs="Arial"/>
          <w:sz w:val="20"/>
          <w:szCs w:val="20"/>
        </w:rPr>
        <w:t xml:space="preserve">i sporządza protokół przeprowadzonego </w:t>
      </w:r>
      <w:r w:rsidRPr="00E4063F">
        <w:rPr>
          <w:rFonts w:ascii="Arial" w:hAnsi="Arial" w:cs="Arial"/>
          <w:sz w:val="20"/>
          <w:szCs w:val="20"/>
        </w:rPr>
        <w:t>przetargu</w:t>
      </w:r>
      <w:r>
        <w:rPr>
          <w:rFonts w:ascii="Arial" w:hAnsi="Arial" w:cs="Arial"/>
          <w:sz w:val="20"/>
          <w:szCs w:val="20"/>
        </w:rPr>
        <w:t xml:space="preserve">, </w:t>
      </w:r>
      <w:r w:rsidRPr="0019321E">
        <w:rPr>
          <w:rFonts w:ascii="Arial" w:hAnsi="Arial" w:cs="Arial"/>
          <w:sz w:val="20"/>
          <w:szCs w:val="20"/>
        </w:rPr>
        <w:t xml:space="preserve">w którym </w:t>
      </w:r>
      <w:r>
        <w:rPr>
          <w:rFonts w:ascii="Arial" w:hAnsi="Arial" w:cs="Arial"/>
          <w:sz w:val="20"/>
          <w:szCs w:val="20"/>
        </w:rPr>
        <w:t>zawiera informacje o:</w:t>
      </w:r>
      <w:r w:rsidRPr="0019321E">
        <w:rPr>
          <w:rFonts w:ascii="Arial" w:hAnsi="Arial" w:cs="Arial"/>
          <w:sz w:val="20"/>
          <w:szCs w:val="20"/>
        </w:rPr>
        <w:t xml:space="preserve"> </w:t>
      </w:r>
    </w:p>
    <w:p w:rsidR="00A00D53" w:rsidRPr="0019321E" w:rsidRDefault="00A00D53" w:rsidP="00A00D53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19321E">
        <w:rPr>
          <w:rFonts w:ascii="Arial" w:hAnsi="Arial" w:cs="Arial"/>
          <w:sz w:val="20"/>
          <w:szCs w:val="20"/>
        </w:rPr>
        <w:t>1)  termin</w:t>
      </w:r>
      <w:r>
        <w:rPr>
          <w:rFonts w:ascii="Arial" w:hAnsi="Arial" w:cs="Arial"/>
          <w:sz w:val="20"/>
          <w:szCs w:val="20"/>
        </w:rPr>
        <w:t>ie</w:t>
      </w:r>
      <w:proofErr w:type="gramEnd"/>
      <w:r w:rsidRPr="0019321E">
        <w:rPr>
          <w:rFonts w:ascii="Arial" w:hAnsi="Arial" w:cs="Arial"/>
          <w:sz w:val="20"/>
          <w:szCs w:val="20"/>
        </w:rPr>
        <w:t xml:space="preserve"> i miejsc</w:t>
      </w:r>
      <w:r>
        <w:rPr>
          <w:rFonts w:ascii="Arial" w:hAnsi="Arial" w:cs="Arial"/>
          <w:sz w:val="20"/>
          <w:szCs w:val="20"/>
        </w:rPr>
        <w:t>u</w:t>
      </w:r>
      <w:r w:rsidRPr="001932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 rodzaju przetargu</w:t>
      </w:r>
      <w:r w:rsidRPr="0019321E">
        <w:rPr>
          <w:rFonts w:ascii="Arial" w:hAnsi="Arial" w:cs="Arial"/>
          <w:sz w:val="20"/>
          <w:szCs w:val="20"/>
        </w:rPr>
        <w:t xml:space="preserve">, </w:t>
      </w:r>
    </w:p>
    <w:p w:rsidR="00A00D53" w:rsidRDefault="00A00D53" w:rsidP="00A00D53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19321E">
        <w:rPr>
          <w:rFonts w:ascii="Arial" w:hAnsi="Arial" w:cs="Arial"/>
          <w:sz w:val="20"/>
          <w:szCs w:val="20"/>
        </w:rPr>
        <w:t>2)  oznaczeni</w:t>
      </w:r>
      <w:r>
        <w:rPr>
          <w:rFonts w:ascii="Arial" w:hAnsi="Arial" w:cs="Arial"/>
          <w:sz w:val="20"/>
          <w:szCs w:val="20"/>
        </w:rPr>
        <w:t>u</w:t>
      </w:r>
      <w:proofErr w:type="gramEnd"/>
      <w:r w:rsidRPr="0019321E">
        <w:rPr>
          <w:rFonts w:ascii="Arial" w:hAnsi="Arial" w:cs="Arial"/>
          <w:sz w:val="20"/>
          <w:szCs w:val="20"/>
        </w:rPr>
        <w:t xml:space="preserve"> nieruchomości według ewidencji gruntów i księgi wieczystej, </w:t>
      </w:r>
    </w:p>
    <w:p w:rsidR="00A00D53" w:rsidRDefault="00A00D53" w:rsidP="00A00D53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3)  obciążeniach</w:t>
      </w:r>
      <w:proofErr w:type="gramEnd"/>
      <w:r>
        <w:rPr>
          <w:rFonts w:ascii="Arial" w:hAnsi="Arial" w:cs="Arial"/>
          <w:sz w:val="20"/>
          <w:szCs w:val="20"/>
        </w:rPr>
        <w:t xml:space="preserve"> nieruchomości,</w:t>
      </w:r>
    </w:p>
    <w:p w:rsidR="00A00D53" w:rsidRPr="0019321E" w:rsidRDefault="00A00D53" w:rsidP="00A00D53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zobowiązaniach, których przedmiotem jest nieruchomość,</w:t>
      </w:r>
    </w:p>
    <w:p w:rsidR="00A00D53" w:rsidRPr="0019321E" w:rsidRDefault="00A00D53" w:rsidP="00A00D53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19321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19321E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obach</w:t>
      </w:r>
      <w:r w:rsidRPr="0019321E">
        <w:rPr>
          <w:rFonts w:ascii="Arial" w:hAnsi="Arial" w:cs="Arial"/>
          <w:sz w:val="20"/>
          <w:szCs w:val="20"/>
        </w:rPr>
        <w:t xml:space="preserve"> dopuszczonych </w:t>
      </w:r>
      <w:r>
        <w:rPr>
          <w:rFonts w:ascii="Arial" w:hAnsi="Arial" w:cs="Arial"/>
          <w:sz w:val="20"/>
          <w:szCs w:val="20"/>
        </w:rPr>
        <w:t xml:space="preserve">i niedopuszczonych </w:t>
      </w:r>
      <w:r w:rsidRPr="0019321E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 xml:space="preserve">uczestnictwa w </w:t>
      </w:r>
      <w:r w:rsidRPr="0019321E">
        <w:rPr>
          <w:rFonts w:ascii="Arial" w:hAnsi="Arial" w:cs="Arial"/>
          <w:sz w:val="20"/>
          <w:szCs w:val="20"/>
        </w:rPr>
        <w:t>przetargu,</w:t>
      </w:r>
      <w:r>
        <w:rPr>
          <w:rFonts w:ascii="Arial" w:hAnsi="Arial" w:cs="Arial"/>
          <w:sz w:val="20"/>
          <w:szCs w:val="20"/>
        </w:rPr>
        <w:t xml:space="preserve"> wraz </w:t>
      </w:r>
      <w:proofErr w:type="gramStart"/>
      <w:r>
        <w:rPr>
          <w:rFonts w:ascii="Arial" w:hAnsi="Arial" w:cs="Arial"/>
          <w:sz w:val="20"/>
          <w:szCs w:val="20"/>
        </w:rPr>
        <w:t xml:space="preserve">z </w:t>
      </w:r>
      <w:r w:rsidRPr="001932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uzasadnieniem</w:t>
      </w:r>
      <w:proofErr w:type="gramEnd"/>
      <w:r>
        <w:rPr>
          <w:rFonts w:ascii="Arial" w:hAnsi="Arial" w:cs="Arial"/>
          <w:sz w:val="20"/>
          <w:szCs w:val="20"/>
        </w:rPr>
        <w:t>,</w:t>
      </w:r>
    </w:p>
    <w:p w:rsidR="00A00D53" w:rsidRPr="0019321E" w:rsidRDefault="00A00D53" w:rsidP="00A00D53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</w:t>
      </w:r>
      <w:r w:rsidRPr="0019321E">
        <w:rPr>
          <w:rFonts w:ascii="Arial" w:hAnsi="Arial" w:cs="Arial"/>
          <w:sz w:val="20"/>
          <w:szCs w:val="20"/>
        </w:rPr>
        <w:t>)  cen</w:t>
      </w:r>
      <w:r>
        <w:rPr>
          <w:rFonts w:ascii="Arial" w:hAnsi="Arial" w:cs="Arial"/>
          <w:sz w:val="20"/>
          <w:szCs w:val="20"/>
        </w:rPr>
        <w:t>ie</w:t>
      </w:r>
      <w:proofErr w:type="gramEnd"/>
      <w:r>
        <w:rPr>
          <w:rFonts w:ascii="Arial" w:hAnsi="Arial" w:cs="Arial"/>
          <w:sz w:val="20"/>
          <w:szCs w:val="20"/>
        </w:rPr>
        <w:t xml:space="preserve"> wywoławczej nieruchomości oraz najwyższej cenie</w:t>
      </w:r>
      <w:r w:rsidRPr="0019321E">
        <w:rPr>
          <w:rFonts w:ascii="Arial" w:hAnsi="Arial" w:cs="Arial"/>
          <w:sz w:val="20"/>
          <w:szCs w:val="20"/>
        </w:rPr>
        <w:t xml:space="preserve"> osiągnięt</w:t>
      </w:r>
      <w:r>
        <w:rPr>
          <w:rFonts w:ascii="Arial" w:hAnsi="Arial" w:cs="Arial"/>
          <w:sz w:val="20"/>
          <w:szCs w:val="20"/>
        </w:rPr>
        <w:t>ej</w:t>
      </w:r>
      <w:r w:rsidRPr="0019321E">
        <w:rPr>
          <w:rFonts w:ascii="Arial" w:hAnsi="Arial" w:cs="Arial"/>
          <w:sz w:val="20"/>
          <w:szCs w:val="20"/>
        </w:rPr>
        <w:t xml:space="preserve"> w przetargu, </w:t>
      </w:r>
    </w:p>
    <w:p w:rsidR="00A00D53" w:rsidRDefault="00A00D53" w:rsidP="00A00D53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</w:t>
      </w:r>
      <w:r w:rsidRPr="0019321E">
        <w:rPr>
          <w:rFonts w:ascii="Arial" w:hAnsi="Arial" w:cs="Arial"/>
          <w:sz w:val="20"/>
          <w:szCs w:val="20"/>
        </w:rPr>
        <w:t>)  imi</w:t>
      </w:r>
      <w:r>
        <w:rPr>
          <w:rFonts w:ascii="Arial" w:hAnsi="Arial" w:cs="Arial"/>
          <w:sz w:val="20"/>
          <w:szCs w:val="20"/>
        </w:rPr>
        <w:t>eniu</w:t>
      </w:r>
      <w:proofErr w:type="gramEnd"/>
      <w:r>
        <w:rPr>
          <w:rFonts w:ascii="Arial" w:hAnsi="Arial" w:cs="Arial"/>
          <w:sz w:val="20"/>
          <w:szCs w:val="20"/>
        </w:rPr>
        <w:t>,</w:t>
      </w:r>
      <w:r w:rsidRPr="0019321E">
        <w:rPr>
          <w:rFonts w:ascii="Arial" w:hAnsi="Arial" w:cs="Arial"/>
          <w:sz w:val="20"/>
          <w:szCs w:val="20"/>
        </w:rPr>
        <w:t xml:space="preserve"> nazwisk</w:t>
      </w:r>
      <w:r>
        <w:rPr>
          <w:rFonts w:ascii="Arial" w:hAnsi="Arial" w:cs="Arial"/>
          <w:sz w:val="20"/>
          <w:szCs w:val="20"/>
        </w:rPr>
        <w:t>u</w:t>
      </w:r>
      <w:r w:rsidRPr="0019321E">
        <w:rPr>
          <w:rFonts w:ascii="Arial" w:hAnsi="Arial" w:cs="Arial"/>
          <w:sz w:val="20"/>
          <w:szCs w:val="20"/>
        </w:rPr>
        <w:t xml:space="preserve"> i adres</w:t>
      </w:r>
      <w:r>
        <w:rPr>
          <w:rFonts w:ascii="Arial" w:hAnsi="Arial" w:cs="Arial"/>
          <w:sz w:val="20"/>
          <w:szCs w:val="20"/>
        </w:rPr>
        <w:t>ie</w:t>
      </w:r>
      <w:r w:rsidRPr="001932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albo </w:t>
      </w:r>
      <w:r w:rsidRPr="0019321E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ie lub firmie</w:t>
      </w:r>
      <w:r w:rsidRPr="001932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oraz </w:t>
      </w:r>
      <w:r w:rsidRPr="0019321E">
        <w:rPr>
          <w:rFonts w:ascii="Arial" w:hAnsi="Arial" w:cs="Arial"/>
          <w:sz w:val="20"/>
          <w:szCs w:val="20"/>
        </w:rPr>
        <w:t>siedzib</w:t>
      </w:r>
      <w:r>
        <w:rPr>
          <w:rFonts w:ascii="Arial" w:hAnsi="Arial" w:cs="Arial"/>
          <w:sz w:val="20"/>
          <w:szCs w:val="20"/>
        </w:rPr>
        <w:t>ie osoby wyłonionej w przetargu jako nabywca nieruchomości,</w:t>
      </w:r>
      <w:r w:rsidRPr="0019321E">
        <w:rPr>
          <w:rFonts w:ascii="Arial" w:hAnsi="Arial" w:cs="Arial"/>
          <w:sz w:val="20"/>
          <w:szCs w:val="20"/>
        </w:rPr>
        <w:t xml:space="preserve"> </w:t>
      </w:r>
    </w:p>
    <w:p w:rsidR="00A00D53" w:rsidRDefault="00A00D53" w:rsidP="00A00D53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imionach i nazwiskach przewodniczącego i członków komisji przetargowej,</w:t>
      </w:r>
    </w:p>
    <w:p w:rsidR="00A00D53" w:rsidRPr="0019321E" w:rsidRDefault="00A00D53" w:rsidP="00A00D53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dacie sporządzenia protokołu.</w:t>
      </w:r>
    </w:p>
    <w:p w:rsidR="00A00D53" w:rsidRPr="00F21C7B" w:rsidRDefault="00A00D53" w:rsidP="00A00D53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A00D53" w:rsidRDefault="00A00D53" w:rsidP="00A00D5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Pr="0019321E">
        <w:rPr>
          <w:rFonts w:ascii="Arial" w:hAnsi="Arial" w:cs="Arial"/>
          <w:sz w:val="20"/>
          <w:szCs w:val="20"/>
        </w:rPr>
        <w:t xml:space="preserve"> Data podpisania protokołu jest datą zakończenia przetargu. </w:t>
      </w:r>
    </w:p>
    <w:p w:rsidR="00A00D53" w:rsidRPr="00F21C7B" w:rsidRDefault="00A00D53" w:rsidP="00A00D53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A00D53" w:rsidRPr="0019321E" w:rsidRDefault="00D77D85" w:rsidP="00D77D85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10. </w:t>
      </w:r>
      <w:r w:rsidR="00A00D53">
        <w:rPr>
          <w:rFonts w:ascii="Arial" w:hAnsi="Arial" w:cs="Arial"/>
          <w:sz w:val="20"/>
          <w:szCs w:val="20"/>
        </w:rPr>
        <w:t>Protokół przeprowadzonego przetargu stanowi podstawę zawarcia aktu notarialnego.</w:t>
      </w:r>
    </w:p>
    <w:p w:rsidR="00A00D53" w:rsidRPr="0019321E" w:rsidRDefault="00A00D53" w:rsidP="00A00D53">
      <w:pPr>
        <w:pStyle w:val="Bezodstpw"/>
        <w:jc w:val="both"/>
        <w:rPr>
          <w:b/>
          <w:sz w:val="20"/>
          <w:szCs w:val="20"/>
        </w:rPr>
      </w:pPr>
    </w:p>
    <w:p w:rsidR="00A00D53" w:rsidRDefault="00A00D53" w:rsidP="00A00D53"/>
    <w:p w:rsidR="00A00D53" w:rsidRDefault="00A00D53" w:rsidP="00A00D53"/>
    <w:p w:rsidR="00A00D53" w:rsidRDefault="00A00D53" w:rsidP="00A00D53"/>
    <w:p w:rsidR="00A00D53" w:rsidRDefault="00A00D53" w:rsidP="00A00D53"/>
    <w:p w:rsidR="00A00D53" w:rsidRDefault="00A00D53" w:rsidP="00A00D53"/>
    <w:p w:rsidR="00A00D53" w:rsidRDefault="00A00D53" w:rsidP="00A00D53"/>
    <w:p w:rsidR="00A00D53" w:rsidRDefault="00A00D53" w:rsidP="00A00D53"/>
    <w:p w:rsidR="00A00D53" w:rsidRDefault="00A00D53" w:rsidP="00A00D53"/>
    <w:p w:rsidR="00A00D53" w:rsidRDefault="00A00D53" w:rsidP="00A00D53"/>
    <w:p w:rsidR="00A00D53" w:rsidRDefault="00A00D53" w:rsidP="00A00D53"/>
    <w:p w:rsidR="00A00D53" w:rsidRDefault="00A00D53" w:rsidP="00A00D53"/>
    <w:p w:rsidR="00A00D53" w:rsidRDefault="00A00D53" w:rsidP="00A00D53"/>
    <w:p w:rsidR="00A00D53" w:rsidRDefault="00A00D53" w:rsidP="00A00D53"/>
    <w:p w:rsidR="00A00D53" w:rsidRDefault="00A00D53" w:rsidP="00A00D53"/>
    <w:p w:rsidR="00A00D53" w:rsidRDefault="00A00D53" w:rsidP="00A00D53"/>
    <w:p w:rsidR="00A00D53" w:rsidRDefault="00A00D53" w:rsidP="006B2F42"/>
    <w:p w:rsidR="00A00D53" w:rsidRPr="006B2F42" w:rsidRDefault="00A00D53" w:rsidP="006B2F42"/>
    <w:sectPr w:rsidR="00A00D53" w:rsidRPr="006B2F42" w:rsidSect="00DA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3EF5"/>
    <w:multiLevelType w:val="hybridMultilevel"/>
    <w:tmpl w:val="E69ECC2A"/>
    <w:lvl w:ilvl="0" w:tplc="BB7E41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573279"/>
    <w:multiLevelType w:val="hybridMultilevel"/>
    <w:tmpl w:val="E4DC6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54AF7"/>
    <w:multiLevelType w:val="hybridMultilevel"/>
    <w:tmpl w:val="CF9AFC70"/>
    <w:lvl w:ilvl="0" w:tplc="449A5DCC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1A218C1"/>
    <w:multiLevelType w:val="hybridMultilevel"/>
    <w:tmpl w:val="47666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202DB"/>
    <w:multiLevelType w:val="hybridMultilevel"/>
    <w:tmpl w:val="F1E48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05753"/>
    <w:multiLevelType w:val="hybridMultilevel"/>
    <w:tmpl w:val="7338A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933B6"/>
    <w:multiLevelType w:val="hybridMultilevel"/>
    <w:tmpl w:val="D38075A6"/>
    <w:lvl w:ilvl="0" w:tplc="BCFC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83D06"/>
    <w:multiLevelType w:val="hybridMultilevel"/>
    <w:tmpl w:val="0644BFA2"/>
    <w:lvl w:ilvl="0" w:tplc="6E505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246FAA"/>
    <w:multiLevelType w:val="hybridMultilevel"/>
    <w:tmpl w:val="34783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56110"/>
    <w:multiLevelType w:val="hybridMultilevel"/>
    <w:tmpl w:val="936634FA"/>
    <w:lvl w:ilvl="0" w:tplc="D08AC5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6CA05AB"/>
    <w:multiLevelType w:val="hybridMultilevel"/>
    <w:tmpl w:val="01F8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C0A71"/>
    <w:multiLevelType w:val="hybridMultilevel"/>
    <w:tmpl w:val="9334A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0632D"/>
    <w:multiLevelType w:val="hybridMultilevel"/>
    <w:tmpl w:val="9E521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C429A"/>
    <w:multiLevelType w:val="hybridMultilevel"/>
    <w:tmpl w:val="B9E65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12"/>
  </w:num>
  <w:num w:numId="6">
    <w:abstractNumId w:val="7"/>
  </w:num>
  <w:num w:numId="7">
    <w:abstractNumId w:val="8"/>
  </w:num>
  <w:num w:numId="8">
    <w:abstractNumId w:val="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6ECC"/>
    <w:rsid w:val="0002111A"/>
    <w:rsid w:val="00044AF3"/>
    <w:rsid w:val="0008680A"/>
    <w:rsid w:val="000B0EF9"/>
    <w:rsid w:val="000B3631"/>
    <w:rsid w:val="000B3B6F"/>
    <w:rsid w:val="000F7FF6"/>
    <w:rsid w:val="0010233E"/>
    <w:rsid w:val="00113BCA"/>
    <w:rsid w:val="0013489B"/>
    <w:rsid w:val="00164FCA"/>
    <w:rsid w:val="00167B27"/>
    <w:rsid w:val="00175532"/>
    <w:rsid w:val="0019782D"/>
    <w:rsid w:val="001B7C70"/>
    <w:rsid w:val="001C452C"/>
    <w:rsid w:val="001C4E15"/>
    <w:rsid w:val="001D71BE"/>
    <w:rsid w:val="00207FB3"/>
    <w:rsid w:val="00275585"/>
    <w:rsid w:val="00286445"/>
    <w:rsid w:val="0029719D"/>
    <w:rsid w:val="002B293F"/>
    <w:rsid w:val="002B29A2"/>
    <w:rsid w:val="002B6E3F"/>
    <w:rsid w:val="002D4AA9"/>
    <w:rsid w:val="002E7E2E"/>
    <w:rsid w:val="002F4C38"/>
    <w:rsid w:val="002F6B2B"/>
    <w:rsid w:val="00304E22"/>
    <w:rsid w:val="00321463"/>
    <w:rsid w:val="003435F4"/>
    <w:rsid w:val="00362905"/>
    <w:rsid w:val="00375EB6"/>
    <w:rsid w:val="00396C3E"/>
    <w:rsid w:val="003A1E14"/>
    <w:rsid w:val="003F6B7F"/>
    <w:rsid w:val="00442792"/>
    <w:rsid w:val="00461E18"/>
    <w:rsid w:val="00486EBD"/>
    <w:rsid w:val="004C111C"/>
    <w:rsid w:val="004D3DB0"/>
    <w:rsid w:val="004F4874"/>
    <w:rsid w:val="00507779"/>
    <w:rsid w:val="005730EA"/>
    <w:rsid w:val="005851E9"/>
    <w:rsid w:val="00590556"/>
    <w:rsid w:val="005A72BA"/>
    <w:rsid w:val="005A78BD"/>
    <w:rsid w:val="005E03AC"/>
    <w:rsid w:val="005E6B93"/>
    <w:rsid w:val="005F7045"/>
    <w:rsid w:val="006047CB"/>
    <w:rsid w:val="00606279"/>
    <w:rsid w:val="0061361D"/>
    <w:rsid w:val="00617E78"/>
    <w:rsid w:val="00642D62"/>
    <w:rsid w:val="006560B4"/>
    <w:rsid w:val="006754F7"/>
    <w:rsid w:val="006848CD"/>
    <w:rsid w:val="006971E5"/>
    <w:rsid w:val="006B2F42"/>
    <w:rsid w:val="006B4491"/>
    <w:rsid w:val="007013D9"/>
    <w:rsid w:val="00703AB9"/>
    <w:rsid w:val="007365A5"/>
    <w:rsid w:val="00762F7D"/>
    <w:rsid w:val="0076747E"/>
    <w:rsid w:val="007978D4"/>
    <w:rsid w:val="007A3B1F"/>
    <w:rsid w:val="007C2342"/>
    <w:rsid w:val="007F3E0B"/>
    <w:rsid w:val="00833464"/>
    <w:rsid w:val="00884DC3"/>
    <w:rsid w:val="00894018"/>
    <w:rsid w:val="008A001E"/>
    <w:rsid w:val="008A7C86"/>
    <w:rsid w:val="008B2A33"/>
    <w:rsid w:val="008B7236"/>
    <w:rsid w:val="0090777A"/>
    <w:rsid w:val="00945FB0"/>
    <w:rsid w:val="00966ECC"/>
    <w:rsid w:val="0099056D"/>
    <w:rsid w:val="00997FE6"/>
    <w:rsid w:val="009B1F15"/>
    <w:rsid w:val="009B4083"/>
    <w:rsid w:val="009C1160"/>
    <w:rsid w:val="009C2BD6"/>
    <w:rsid w:val="009C37A1"/>
    <w:rsid w:val="009C4FBE"/>
    <w:rsid w:val="009E7D30"/>
    <w:rsid w:val="00A00D53"/>
    <w:rsid w:val="00A55064"/>
    <w:rsid w:val="00A60B66"/>
    <w:rsid w:val="00A61479"/>
    <w:rsid w:val="00A62278"/>
    <w:rsid w:val="00AE58FD"/>
    <w:rsid w:val="00AF25BD"/>
    <w:rsid w:val="00B256F0"/>
    <w:rsid w:val="00B3476A"/>
    <w:rsid w:val="00B40513"/>
    <w:rsid w:val="00B62C40"/>
    <w:rsid w:val="00B66DE1"/>
    <w:rsid w:val="00B91E16"/>
    <w:rsid w:val="00BC216C"/>
    <w:rsid w:val="00BC6A95"/>
    <w:rsid w:val="00BD57D6"/>
    <w:rsid w:val="00BE7C6F"/>
    <w:rsid w:val="00BF56AC"/>
    <w:rsid w:val="00BF7008"/>
    <w:rsid w:val="00C169B3"/>
    <w:rsid w:val="00C218F0"/>
    <w:rsid w:val="00C81FEB"/>
    <w:rsid w:val="00C93C2C"/>
    <w:rsid w:val="00CD266D"/>
    <w:rsid w:val="00D225F6"/>
    <w:rsid w:val="00D77D85"/>
    <w:rsid w:val="00D86206"/>
    <w:rsid w:val="00D86757"/>
    <w:rsid w:val="00DA1C75"/>
    <w:rsid w:val="00DB55AE"/>
    <w:rsid w:val="00DF4F54"/>
    <w:rsid w:val="00E03F15"/>
    <w:rsid w:val="00E10E6B"/>
    <w:rsid w:val="00E466A8"/>
    <w:rsid w:val="00EB4888"/>
    <w:rsid w:val="00EE3958"/>
    <w:rsid w:val="00F16100"/>
    <w:rsid w:val="00F21C7B"/>
    <w:rsid w:val="00F53D47"/>
    <w:rsid w:val="00F63128"/>
    <w:rsid w:val="00F71404"/>
    <w:rsid w:val="00F90098"/>
    <w:rsid w:val="00FA169E"/>
    <w:rsid w:val="00FB0C10"/>
    <w:rsid w:val="00FC6D2F"/>
    <w:rsid w:val="00FE0CEC"/>
    <w:rsid w:val="00FE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ECC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62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966ECC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6EC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66ECC"/>
    <w:pPr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627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C218F0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6560B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560B4"/>
    <w:rPr>
      <w:rFonts w:ascii="Calibri" w:eastAsia="Times New Roman" w:hAnsi="Calibri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AC18C-4D14-4242-984B-DA42755D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1152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115</cp:revision>
  <cp:lastPrinted>2015-03-24T13:13:00Z</cp:lastPrinted>
  <dcterms:created xsi:type="dcterms:W3CDTF">2015-03-05T08:18:00Z</dcterms:created>
  <dcterms:modified xsi:type="dcterms:W3CDTF">2015-09-29T12:55:00Z</dcterms:modified>
</cp:coreProperties>
</file>